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6BB" w:rsidRDefault="005236BB" w:rsidP="005236BB">
      <w:pPr>
        <w:spacing w:line="480" w:lineRule="auto"/>
        <w:jc w:val="center"/>
        <w:rPr>
          <w:rFonts w:ascii="Times New Roman" w:hAnsi="Times New Roman" w:cs="Times New Roman"/>
          <w:sz w:val="24"/>
          <w:szCs w:val="24"/>
        </w:rPr>
      </w:pPr>
    </w:p>
    <w:p w:rsidR="005236BB" w:rsidRDefault="005236BB" w:rsidP="005236BB">
      <w:pPr>
        <w:spacing w:line="480" w:lineRule="auto"/>
        <w:jc w:val="center"/>
        <w:rPr>
          <w:rFonts w:ascii="Times New Roman" w:hAnsi="Times New Roman" w:cs="Times New Roman"/>
          <w:sz w:val="24"/>
          <w:szCs w:val="24"/>
        </w:rPr>
      </w:pPr>
    </w:p>
    <w:p w:rsidR="005236BB" w:rsidRDefault="005236BB" w:rsidP="005236BB">
      <w:pPr>
        <w:spacing w:line="480" w:lineRule="auto"/>
        <w:jc w:val="center"/>
        <w:rPr>
          <w:rFonts w:ascii="Times New Roman" w:hAnsi="Times New Roman" w:cs="Times New Roman"/>
          <w:sz w:val="24"/>
          <w:szCs w:val="24"/>
        </w:rPr>
      </w:pPr>
    </w:p>
    <w:p w:rsidR="005236BB" w:rsidRDefault="005236BB" w:rsidP="005236BB">
      <w:pPr>
        <w:spacing w:line="480" w:lineRule="auto"/>
        <w:jc w:val="center"/>
        <w:rPr>
          <w:rFonts w:ascii="Times New Roman" w:hAnsi="Times New Roman" w:cs="Times New Roman"/>
          <w:sz w:val="24"/>
          <w:szCs w:val="24"/>
        </w:rPr>
      </w:pPr>
    </w:p>
    <w:p w:rsidR="005236BB" w:rsidRDefault="005236BB" w:rsidP="005236BB">
      <w:pPr>
        <w:spacing w:line="480" w:lineRule="auto"/>
        <w:jc w:val="center"/>
        <w:rPr>
          <w:rFonts w:ascii="Times New Roman" w:hAnsi="Times New Roman" w:cs="Times New Roman"/>
          <w:sz w:val="24"/>
          <w:szCs w:val="24"/>
        </w:rPr>
      </w:pPr>
    </w:p>
    <w:p w:rsidR="005236BB" w:rsidRDefault="005236BB" w:rsidP="005236BB">
      <w:pPr>
        <w:spacing w:line="480" w:lineRule="auto"/>
        <w:jc w:val="center"/>
        <w:rPr>
          <w:rFonts w:ascii="Times New Roman" w:hAnsi="Times New Roman" w:cs="Times New Roman"/>
          <w:sz w:val="24"/>
          <w:szCs w:val="24"/>
        </w:rPr>
      </w:pPr>
    </w:p>
    <w:p w:rsidR="005236BB" w:rsidRPr="005236BB" w:rsidRDefault="005236BB" w:rsidP="005236BB">
      <w:pPr>
        <w:spacing w:line="480" w:lineRule="auto"/>
        <w:jc w:val="center"/>
        <w:rPr>
          <w:rFonts w:ascii="Times New Roman" w:hAnsi="Times New Roman" w:cs="Times New Roman"/>
          <w:sz w:val="24"/>
          <w:szCs w:val="24"/>
        </w:rPr>
      </w:pPr>
      <w:r w:rsidRPr="005236BB">
        <w:rPr>
          <w:rFonts w:ascii="Times New Roman" w:hAnsi="Times New Roman" w:cs="Times New Roman"/>
          <w:sz w:val="24"/>
          <w:szCs w:val="24"/>
        </w:rPr>
        <w:t>Kolcaba</w:t>
      </w:r>
      <w:r w:rsidR="00F90382">
        <w:rPr>
          <w:rFonts w:ascii="Times New Roman" w:hAnsi="Times New Roman" w:cs="Times New Roman"/>
          <w:sz w:val="24"/>
          <w:szCs w:val="24"/>
        </w:rPr>
        <w:t>'</w:t>
      </w:r>
      <w:r w:rsidRPr="005236BB">
        <w:rPr>
          <w:rFonts w:ascii="Times New Roman" w:hAnsi="Times New Roman" w:cs="Times New Roman"/>
          <w:sz w:val="24"/>
          <w:szCs w:val="24"/>
        </w:rPr>
        <w:t>s Theory of Comfort</w:t>
      </w:r>
    </w:p>
    <w:p w:rsidR="005236BB" w:rsidRPr="005236BB" w:rsidRDefault="005236BB" w:rsidP="005236BB">
      <w:pPr>
        <w:spacing w:line="480" w:lineRule="auto"/>
        <w:jc w:val="center"/>
        <w:rPr>
          <w:rFonts w:ascii="Times New Roman" w:hAnsi="Times New Roman" w:cs="Times New Roman"/>
          <w:sz w:val="24"/>
          <w:szCs w:val="24"/>
        </w:rPr>
      </w:pPr>
      <w:r w:rsidRPr="005236BB">
        <w:rPr>
          <w:rFonts w:ascii="Times New Roman" w:hAnsi="Times New Roman" w:cs="Times New Roman"/>
          <w:sz w:val="24"/>
          <w:szCs w:val="24"/>
        </w:rPr>
        <w:t>University affiliation</w:t>
      </w:r>
    </w:p>
    <w:p w:rsidR="005236BB" w:rsidRPr="005236BB" w:rsidRDefault="005236BB" w:rsidP="005236BB">
      <w:pPr>
        <w:spacing w:line="480" w:lineRule="auto"/>
        <w:jc w:val="center"/>
        <w:rPr>
          <w:rFonts w:ascii="Times New Roman" w:hAnsi="Times New Roman" w:cs="Times New Roman"/>
          <w:sz w:val="24"/>
          <w:szCs w:val="24"/>
        </w:rPr>
      </w:pPr>
      <w:r w:rsidRPr="005236BB">
        <w:rPr>
          <w:rFonts w:ascii="Times New Roman" w:hAnsi="Times New Roman" w:cs="Times New Roman"/>
          <w:sz w:val="24"/>
          <w:szCs w:val="24"/>
        </w:rPr>
        <w:t>Student</w:t>
      </w:r>
      <w:r w:rsidR="00F90382">
        <w:rPr>
          <w:rFonts w:ascii="Times New Roman" w:hAnsi="Times New Roman" w:cs="Times New Roman"/>
          <w:sz w:val="24"/>
          <w:szCs w:val="24"/>
        </w:rPr>
        <w:t>'</w:t>
      </w:r>
      <w:r w:rsidRPr="005236BB">
        <w:rPr>
          <w:rFonts w:ascii="Times New Roman" w:hAnsi="Times New Roman" w:cs="Times New Roman"/>
          <w:sz w:val="24"/>
          <w:szCs w:val="24"/>
        </w:rPr>
        <w:t>s Name</w:t>
      </w:r>
    </w:p>
    <w:p w:rsidR="005236BB" w:rsidRDefault="005236BB" w:rsidP="005236BB">
      <w:pPr>
        <w:spacing w:line="480" w:lineRule="auto"/>
        <w:jc w:val="center"/>
        <w:rPr>
          <w:rFonts w:ascii="Times New Roman" w:hAnsi="Times New Roman" w:cs="Times New Roman"/>
          <w:b/>
          <w:sz w:val="24"/>
          <w:szCs w:val="24"/>
        </w:rPr>
      </w:pPr>
      <w:r w:rsidRPr="005236BB">
        <w:rPr>
          <w:rFonts w:ascii="Times New Roman" w:hAnsi="Times New Roman" w:cs="Times New Roman"/>
          <w:sz w:val="24"/>
          <w:szCs w:val="24"/>
        </w:rPr>
        <w:t>Course</w:t>
      </w:r>
      <w:r>
        <w:rPr>
          <w:rFonts w:ascii="Times New Roman" w:hAnsi="Times New Roman" w:cs="Times New Roman"/>
          <w:b/>
          <w:sz w:val="24"/>
          <w:szCs w:val="24"/>
        </w:rPr>
        <w:br w:type="page"/>
      </w:r>
    </w:p>
    <w:p w:rsidR="00FD584F" w:rsidRDefault="00FD584F" w:rsidP="005155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Kolcaba</w:t>
      </w:r>
      <w:r w:rsidR="00F90382">
        <w:rPr>
          <w:rFonts w:ascii="Times New Roman" w:hAnsi="Times New Roman" w:cs="Times New Roman"/>
          <w:b/>
          <w:sz w:val="24"/>
          <w:szCs w:val="24"/>
        </w:rPr>
        <w:t>'</w:t>
      </w:r>
      <w:r>
        <w:rPr>
          <w:rFonts w:ascii="Times New Roman" w:hAnsi="Times New Roman" w:cs="Times New Roman"/>
          <w:b/>
          <w:sz w:val="24"/>
          <w:szCs w:val="24"/>
        </w:rPr>
        <w:t>s Theory of Comfort</w:t>
      </w:r>
    </w:p>
    <w:p w:rsidR="00A14D01" w:rsidRDefault="00A14D01" w:rsidP="005155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6E0404" w:rsidRDefault="006E0404" w:rsidP="00E63A9A">
      <w:pPr>
        <w:spacing w:line="480" w:lineRule="auto"/>
        <w:ind w:firstLine="720"/>
        <w:rPr>
          <w:rFonts w:ascii="Times New Roman" w:hAnsi="Times New Roman" w:cs="Times New Roman"/>
          <w:sz w:val="24"/>
          <w:szCs w:val="24"/>
        </w:rPr>
      </w:pPr>
      <w:r w:rsidRPr="00E63A9A">
        <w:rPr>
          <w:rFonts w:ascii="Times New Roman" w:hAnsi="Times New Roman" w:cs="Times New Roman"/>
          <w:sz w:val="24"/>
          <w:szCs w:val="24"/>
        </w:rPr>
        <w:t>Middle range theories in nursing tend to be more specific. These theories offer a great connection between the grand nursing theories and nursing practice</w:t>
      </w:r>
      <w:r w:rsidR="00763678" w:rsidRPr="00E63A9A">
        <w:rPr>
          <w:rFonts w:ascii="Times New Roman" w:hAnsi="Times New Roman" w:cs="Times New Roman"/>
          <w:sz w:val="24"/>
          <w:szCs w:val="24"/>
        </w:rPr>
        <w:t>. In nursing, there are quite</w:t>
      </w:r>
      <w:r w:rsidR="00F90382">
        <w:rPr>
          <w:rFonts w:ascii="Times New Roman" w:hAnsi="Times New Roman" w:cs="Times New Roman"/>
          <w:sz w:val="24"/>
          <w:szCs w:val="24"/>
        </w:rPr>
        <w:t xml:space="preserve"> a</w:t>
      </w:r>
      <w:r w:rsidR="00763678" w:rsidRPr="00E63A9A">
        <w:rPr>
          <w:rFonts w:ascii="Times New Roman" w:hAnsi="Times New Roman" w:cs="Times New Roman"/>
          <w:sz w:val="24"/>
          <w:szCs w:val="24"/>
        </w:rPr>
        <w:t xml:space="preserve"> </w:t>
      </w:r>
      <w:r w:rsidR="00F90382">
        <w:rPr>
          <w:rFonts w:ascii="Times New Roman" w:hAnsi="Times New Roman" w:cs="Times New Roman"/>
          <w:sz w:val="24"/>
          <w:szCs w:val="24"/>
        </w:rPr>
        <w:t>number of</w:t>
      </w:r>
      <w:r w:rsidR="00763678" w:rsidRPr="00E63A9A">
        <w:rPr>
          <w:rFonts w:ascii="Times New Roman" w:hAnsi="Times New Roman" w:cs="Times New Roman"/>
          <w:sz w:val="24"/>
          <w:szCs w:val="24"/>
        </w:rPr>
        <w:t xml:space="preserve"> middle</w:t>
      </w:r>
      <w:r w:rsidR="00F90382">
        <w:rPr>
          <w:rFonts w:ascii="Times New Roman" w:hAnsi="Times New Roman" w:cs="Times New Roman"/>
          <w:sz w:val="24"/>
          <w:szCs w:val="24"/>
        </w:rPr>
        <w:t>-</w:t>
      </w:r>
      <w:r w:rsidR="00763678" w:rsidRPr="00E63A9A">
        <w:rPr>
          <w:rFonts w:ascii="Times New Roman" w:hAnsi="Times New Roman" w:cs="Times New Roman"/>
          <w:sz w:val="24"/>
          <w:szCs w:val="24"/>
        </w:rPr>
        <w:t xml:space="preserve">range theories whose </w:t>
      </w:r>
      <w:r w:rsidR="003863CA" w:rsidRPr="00E63A9A">
        <w:rPr>
          <w:rFonts w:ascii="Times New Roman" w:hAnsi="Times New Roman" w:cs="Times New Roman"/>
          <w:sz w:val="24"/>
          <w:szCs w:val="24"/>
        </w:rPr>
        <w:t>concepts</w:t>
      </w:r>
      <w:r w:rsidR="00763678" w:rsidRPr="00E63A9A">
        <w:rPr>
          <w:rFonts w:ascii="Times New Roman" w:hAnsi="Times New Roman" w:cs="Times New Roman"/>
          <w:sz w:val="24"/>
          <w:szCs w:val="24"/>
        </w:rPr>
        <w:t xml:space="preserve"> are not </w:t>
      </w:r>
      <w:r w:rsidR="003863CA" w:rsidRPr="00E63A9A">
        <w:rPr>
          <w:rFonts w:ascii="Times New Roman" w:hAnsi="Times New Roman" w:cs="Times New Roman"/>
          <w:sz w:val="24"/>
          <w:szCs w:val="24"/>
        </w:rPr>
        <w:t>less</w:t>
      </w:r>
      <w:r w:rsidR="00763678" w:rsidRPr="00E63A9A">
        <w:rPr>
          <w:rFonts w:ascii="Times New Roman" w:hAnsi="Times New Roman" w:cs="Times New Roman"/>
          <w:sz w:val="24"/>
          <w:szCs w:val="24"/>
        </w:rPr>
        <w:t xml:space="preserve"> abstract and more </w:t>
      </w:r>
      <w:r w:rsidR="003863CA" w:rsidRPr="00E63A9A">
        <w:rPr>
          <w:rFonts w:ascii="Times New Roman" w:hAnsi="Times New Roman" w:cs="Times New Roman"/>
          <w:sz w:val="24"/>
          <w:szCs w:val="24"/>
        </w:rPr>
        <w:t>v</w:t>
      </w:r>
      <w:r w:rsidR="00F90382">
        <w:rPr>
          <w:rFonts w:ascii="Times New Roman" w:hAnsi="Times New Roman" w:cs="Times New Roman"/>
          <w:sz w:val="24"/>
          <w:szCs w:val="24"/>
        </w:rPr>
        <w:t>alid</w:t>
      </w:r>
      <w:r w:rsidR="003863CA" w:rsidRPr="00E63A9A">
        <w:rPr>
          <w:rFonts w:ascii="Times New Roman" w:hAnsi="Times New Roman" w:cs="Times New Roman"/>
          <w:sz w:val="24"/>
          <w:szCs w:val="24"/>
        </w:rPr>
        <w:t xml:space="preserve"> by testing each theory. In </w:t>
      </w:r>
      <w:r w:rsidR="00E63A9A" w:rsidRPr="00E63A9A">
        <w:rPr>
          <w:rFonts w:ascii="Times New Roman" w:hAnsi="Times New Roman" w:cs="Times New Roman"/>
          <w:sz w:val="24"/>
          <w:szCs w:val="24"/>
        </w:rPr>
        <w:t>most</w:t>
      </w:r>
      <w:r w:rsidR="000B67D8" w:rsidRPr="00E63A9A">
        <w:rPr>
          <w:rFonts w:ascii="Times New Roman" w:hAnsi="Times New Roman" w:cs="Times New Roman"/>
          <w:sz w:val="24"/>
          <w:szCs w:val="24"/>
        </w:rPr>
        <w:t xml:space="preserve"> cases, middle</w:t>
      </w:r>
      <w:r w:rsidR="00F90382">
        <w:rPr>
          <w:rFonts w:ascii="Times New Roman" w:hAnsi="Times New Roman" w:cs="Times New Roman"/>
          <w:sz w:val="24"/>
          <w:szCs w:val="24"/>
        </w:rPr>
        <w:t>-</w:t>
      </w:r>
      <w:r w:rsidR="003863CA" w:rsidRPr="00E63A9A">
        <w:rPr>
          <w:rFonts w:ascii="Times New Roman" w:hAnsi="Times New Roman" w:cs="Times New Roman"/>
          <w:sz w:val="24"/>
          <w:szCs w:val="24"/>
        </w:rPr>
        <w:t>range theories are used to explain, describe</w:t>
      </w:r>
      <w:r w:rsidR="00F90382">
        <w:rPr>
          <w:rFonts w:ascii="Times New Roman" w:hAnsi="Times New Roman" w:cs="Times New Roman"/>
          <w:sz w:val="24"/>
          <w:szCs w:val="24"/>
        </w:rPr>
        <w:t>,</w:t>
      </w:r>
      <w:r w:rsidR="000B67D8" w:rsidRPr="00E63A9A">
        <w:rPr>
          <w:rFonts w:ascii="Times New Roman" w:hAnsi="Times New Roman" w:cs="Times New Roman"/>
          <w:sz w:val="24"/>
          <w:szCs w:val="24"/>
        </w:rPr>
        <w:t xml:space="preserve"> and predict a given phenomenon in clinical practice. </w:t>
      </w:r>
      <w:r w:rsidR="00763678" w:rsidRPr="00E63A9A">
        <w:rPr>
          <w:rFonts w:ascii="Times New Roman" w:hAnsi="Times New Roman" w:cs="Times New Roman"/>
          <w:sz w:val="24"/>
          <w:szCs w:val="24"/>
        </w:rPr>
        <w:t xml:space="preserve"> </w:t>
      </w:r>
      <w:r w:rsidR="000B67D8" w:rsidRPr="00E63A9A">
        <w:rPr>
          <w:rFonts w:ascii="Times New Roman" w:hAnsi="Times New Roman" w:cs="Times New Roman"/>
          <w:sz w:val="24"/>
          <w:szCs w:val="24"/>
        </w:rPr>
        <w:t>These theories rang</w:t>
      </w:r>
      <w:r w:rsidR="00E63A9A" w:rsidRPr="00E63A9A">
        <w:rPr>
          <w:rFonts w:ascii="Times New Roman" w:hAnsi="Times New Roman" w:cs="Times New Roman"/>
          <w:sz w:val="24"/>
          <w:szCs w:val="24"/>
        </w:rPr>
        <w:t xml:space="preserve">e from synergy theory, </w:t>
      </w:r>
      <w:r w:rsidR="00F90382">
        <w:rPr>
          <w:rFonts w:ascii="Times New Roman" w:hAnsi="Times New Roman" w:cs="Times New Roman"/>
          <w:sz w:val="24"/>
          <w:szCs w:val="24"/>
        </w:rPr>
        <w:t xml:space="preserve">the </w:t>
      </w:r>
      <w:r w:rsidR="00E63A9A" w:rsidRPr="00E63A9A">
        <w:rPr>
          <w:rFonts w:ascii="Times New Roman" w:hAnsi="Times New Roman" w:cs="Times New Roman"/>
          <w:sz w:val="24"/>
          <w:szCs w:val="24"/>
        </w:rPr>
        <w:t>theory o</w:t>
      </w:r>
      <w:r w:rsidR="000B67D8" w:rsidRPr="00E63A9A">
        <w:rPr>
          <w:rFonts w:ascii="Times New Roman" w:hAnsi="Times New Roman" w:cs="Times New Roman"/>
          <w:sz w:val="24"/>
          <w:szCs w:val="24"/>
        </w:rPr>
        <w:t>f comfort, health belief theory, behavioral systems model to</w:t>
      </w:r>
      <w:r w:rsidR="00E63A9A" w:rsidRPr="00E63A9A">
        <w:rPr>
          <w:rFonts w:ascii="Times New Roman" w:hAnsi="Times New Roman" w:cs="Times New Roman"/>
          <w:sz w:val="24"/>
          <w:szCs w:val="24"/>
        </w:rPr>
        <w:t xml:space="preserve"> quality of nursing care</w:t>
      </w:r>
      <w:r w:rsidR="00F90382">
        <w:rPr>
          <w:rFonts w:ascii="Times New Roman" w:hAnsi="Times New Roman" w:cs="Times New Roman"/>
          <w:sz w:val="24"/>
          <w:szCs w:val="24"/>
        </w:rPr>
        <w:t>,</w:t>
      </w:r>
      <w:r w:rsidR="00E63A9A" w:rsidRPr="00E63A9A">
        <w:rPr>
          <w:rFonts w:ascii="Times New Roman" w:hAnsi="Times New Roman" w:cs="Times New Roman"/>
          <w:sz w:val="24"/>
          <w:szCs w:val="24"/>
        </w:rPr>
        <w:t xml:space="preserve"> and many others</w:t>
      </w:r>
      <w:r w:rsidR="00797A19">
        <w:rPr>
          <w:rFonts w:ascii="Times New Roman" w:hAnsi="Times New Roman" w:cs="Times New Roman"/>
          <w:sz w:val="24"/>
          <w:szCs w:val="24"/>
        </w:rPr>
        <w:t xml:space="preserve"> </w:t>
      </w:r>
      <w:r w:rsidR="00797A19" w:rsidRPr="00797A19">
        <w:rPr>
          <w:rFonts w:ascii="Times New Roman" w:hAnsi="Times New Roman" w:cs="Times New Roman"/>
          <w:sz w:val="24"/>
          <w:szCs w:val="24"/>
        </w:rPr>
        <w:t>(</w:t>
      </w:r>
      <w:proofErr w:type="spellStart"/>
      <w:r w:rsidR="00797A19" w:rsidRPr="00797A19">
        <w:rPr>
          <w:rFonts w:ascii="Times New Roman" w:hAnsi="Times New Roman" w:cs="Times New Roman"/>
          <w:sz w:val="24"/>
          <w:szCs w:val="24"/>
        </w:rPr>
        <w:t>Peptiprin</w:t>
      </w:r>
      <w:proofErr w:type="spellEnd"/>
      <w:r w:rsidR="00797A19" w:rsidRPr="00797A19">
        <w:rPr>
          <w:rFonts w:ascii="Times New Roman" w:hAnsi="Times New Roman" w:cs="Times New Roman"/>
          <w:sz w:val="24"/>
          <w:szCs w:val="24"/>
        </w:rPr>
        <w:t>, 2016)</w:t>
      </w:r>
      <w:r w:rsidR="00E63A9A" w:rsidRPr="00E63A9A">
        <w:rPr>
          <w:rFonts w:ascii="Times New Roman" w:hAnsi="Times New Roman" w:cs="Times New Roman"/>
          <w:sz w:val="24"/>
          <w:szCs w:val="24"/>
        </w:rPr>
        <w:t xml:space="preserve">. </w:t>
      </w:r>
      <w:r w:rsidR="00B27E6F">
        <w:rPr>
          <w:rFonts w:ascii="Times New Roman" w:hAnsi="Times New Roman" w:cs="Times New Roman"/>
          <w:sz w:val="24"/>
          <w:szCs w:val="24"/>
        </w:rPr>
        <w:t>This write</w:t>
      </w:r>
      <w:r w:rsidR="00F90382">
        <w:rPr>
          <w:rFonts w:ascii="Times New Roman" w:hAnsi="Times New Roman" w:cs="Times New Roman"/>
          <w:sz w:val="24"/>
          <w:szCs w:val="24"/>
        </w:rPr>
        <w:t>s</w:t>
      </w:r>
      <w:r w:rsidR="00B27E6F">
        <w:rPr>
          <w:rFonts w:ascii="Times New Roman" w:hAnsi="Times New Roman" w:cs="Times New Roman"/>
          <w:sz w:val="24"/>
          <w:szCs w:val="24"/>
        </w:rPr>
        <w:t xml:space="preserve"> up aims at </w:t>
      </w:r>
      <w:r w:rsidR="00DD2354">
        <w:rPr>
          <w:rFonts w:ascii="Times New Roman" w:hAnsi="Times New Roman" w:cs="Times New Roman"/>
          <w:sz w:val="24"/>
          <w:szCs w:val="24"/>
        </w:rPr>
        <w:t>describing the components, aspects</w:t>
      </w:r>
      <w:r w:rsidR="00F90382">
        <w:rPr>
          <w:rFonts w:ascii="Times New Roman" w:hAnsi="Times New Roman" w:cs="Times New Roman"/>
          <w:sz w:val="24"/>
          <w:szCs w:val="24"/>
        </w:rPr>
        <w:t>,</w:t>
      </w:r>
      <w:r w:rsidR="00DD2354">
        <w:rPr>
          <w:rFonts w:ascii="Times New Roman" w:hAnsi="Times New Roman" w:cs="Times New Roman"/>
          <w:sz w:val="24"/>
          <w:szCs w:val="24"/>
        </w:rPr>
        <w:t xml:space="preserve"> and application of </w:t>
      </w:r>
      <w:r w:rsidR="00F90382">
        <w:rPr>
          <w:rFonts w:ascii="Times New Roman" w:hAnsi="Times New Roman" w:cs="Times New Roman"/>
          <w:sz w:val="24"/>
          <w:szCs w:val="24"/>
        </w:rPr>
        <w:t>Kolcaba'</w:t>
      </w:r>
      <w:r w:rsidR="00DD2354">
        <w:rPr>
          <w:rFonts w:ascii="Times New Roman" w:hAnsi="Times New Roman" w:cs="Times New Roman"/>
          <w:sz w:val="24"/>
          <w:szCs w:val="24"/>
        </w:rPr>
        <w:t>s theory of comfort.</w:t>
      </w:r>
    </w:p>
    <w:p w:rsidR="0099452F" w:rsidRDefault="00D77032" w:rsidP="00B9503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90382">
        <w:rPr>
          <w:rFonts w:ascii="Times New Roman" w:hAnsi="Times New Roman" w:cs="Times New Roman"/>
          <w:sz w:val="24"/>
          <w:szCs w:val="24"/>
        </w:rPr>
        <w:t>he t</w:t>
      </w:r>
      <w:r>
        <w:rPr>
          <w:rFonts w:ascii="Times New Roman" w:hAnsi="Times New Roman" w:cs="Times New Roman"/>
          <w:sz w:val="24"/>
          <w:szCs w:val="24"/>
        </w:rPr>
        <w:t>heory of comfort is a</w:t>
      </w:r>
      <w:r w:rsidR="005155F3">
        <w:rPr>
          <w:rFonts w:ascii="Times New Roman" w:hAnsi="Times New Roman" w:cs="Times New Roman"/>
          <w:sz w:val="24"/>
          <w:szCs w:val="24"/>
        </w:rPr>
        <w:t xml:space="preserve"> middle</w:t>
      </w:r>
      <w:r w:rsidR="00F90382">
        <w:rPr>
          <w:rFonts w:ascii="Times New Roman" w:hAnsi="Times New Roman" w:cs="Times New Roman"/>
          <w:sz w:val="24"/>
          <w:szCs w:val="24"/>
        </w:rPr>
        <w:t>-</w:t>
      </w:r>
      <w:r w:rsidR="005155F3">
        <w:rPr>
          <w:rFonts w:ascii="Times New Roman" w:hAnsi="Times New Roman" w:cs="Times New Roman"/>
          <w:sz w:val="24"/>
          <w:szCs w:val="24"/>
        </w:rPr>
        <w:t>range theory in education, research</w:t>
      </w:r>
      <w:r w:rsidR="00F90382">
        <w:rPr>
          <w:rFonts w:ascii="Times New Roman" w:hAnsi="Times New Roman" w:cs="Times New Roman"/>
          <w:sz w:val="24"/>
          <w:szCs w:val="24"/>
        </w:rPr>
        <w:t>,</w:t>
      </w:r>
      <w:r w:rsidR="005155F3">
        <w:rPr>
          <w:rFonts w:ascii="Times New Roman" w:hAnsi="Times New Roman" w:cs="Times New Roman"/>
          <w:sz w:val="24"/>
          <w:szCs w:val="24"/>
        </w:rPr>
        <w:t xml:space="preserve"> and health practice</w:t>
      </w:r>
      <w:r>
        <w:rPr>
          <w:rFonts w:ascii="Times New Roman" w:hAnsi="Times New Roman" w:cs="Times New Roman"/>
          <w:sz w:val="24"/>
          <w:szCs w:val="24"/>
        </w:rPr>
        <w:t xml:space="preserve">. The comfort theory was developed in the 1990s </w:t>
      </w:r>
      <w:r w:rsidR="005155F3">
        <w:rPr>
          <w:rFonts w:ascii="Times New Roman" w:hAnsi="Times New Roman" w:cs="Times New Roman"/>
          <w:sz w:val="24"/>
          <w:szCs w:val="24"/>
        </w:rPr>
        <w:t>by Katherine Kolcaba</w:t>
      </w:r>
      <w:r w:rsidR="00E7429B">
        <w:rPr>
          <w:rFonts w:ascii="Times New Roman" w:hAnsi="Times New Roman" w:cs="Times New Roman"/>
          <w:sz w:val="24"/>
          <w:szCs w:val="24"/>
        </w:rPr>
        <w:t xml:space="preserve">. This theory aims at placing comfort </w:t>
      </w:r>
      <w:r w:rsidR="00F90382">
        <w:rPr>
          <w:rFonts w:ascii="Times New Roman" w:hAnsi="Times New Roman" w:cs="Times New Roman"/>
          <w:sz w:val="24"/>
          <w:szCs w:val="24"/>
        </w:rPr>
        <w:t>at</w:t>
      </w:r>
      <w:r w:rsidR="00475708">
        <w:rPr>
          <w:rFonts w:ascii="Times New Roman" w:hAnsi="Times New Roman" w:cs="Times New Roman"/>
          <w:sz w:val="24"/>
          <w:szCs w:val="24"/>
        </w:rPr>
        <w:t xml:space="preserve"> the forefront of health practice. According to the theorist, comfort refers to the immediate desirable result of nursing care. </w:t>
      </w:r>
      <w:r w:rsidR="00D261AF">
        <w:rPr>
          <w:rFonts w:ascii="Times New Roman" w:hAnsi="Times New Roman" w:cs="Times New Roman"/>
          <w:sz w:val="24"/>
          <w:szCs w:val="24"/>
        </w:rPr>
        <w:t xml:space="preserve">Kolcaba performed a concept analysis of comfort that </w:t>
      </w:r>
      <w:r w:rsidR="003975A7">
        <w:rPr>
          <w:rFonts w:ascii="Times New Roman" w:hAnsi="Times New Roman" w:cs="Times New Roman"/>
          <w:sz w:val="24"/>
          <w:szCs w:val="24"/>
        </w:rPr>
        <w:t xml:space="preserve">assessed literature from </w:t>
      </w:r>
      <w:r w:rsidR="00F6030F">
        <w:rPr>
          <w:rFonts w:ascii="Times New Roman" w:hAnsi="Times New Roman" w:cs="Times New Roman"/>
          <w:sz w:val="24"/>
          <w:szCs w:val="24"/>
        </w:rPr>
        <w:t>various</w:t>
      </w:r>
      <w:r w:rsidR="003975A7">
        <w:rPr>
          <w:rFonts w:ascii="Times New Roman" w:hAnsi="Times New Roman" w:cs="Times New Roman"/>
          <w:sz w:val="24"/>
          <w:szCs w:val="24"/>
        </w:rPr>
        <w:t xml:space="preserve"> subjects </w:t>
      </w:r>
      <w:r w:rsidR="00F6030F">
        <w:rPr>
          <w:rFonts w:ascii="Times New Roman" w:hAnsi="Times New Roman" w:cs="Times New Roman"/>
          <w:sz w:val="24"/>
          <w:szCs w:val="24"/>
        </w:rPr>
        <w:t>ranging from nursing, psychology, medicine, English, ergonomics</w:t>
      </w:r>
      <w:r w:rsidR="00F90382">
        <w:rPr>
          <w:rFonts w:ascii="Times New Roman" w:hAnsi="Times New Roman" w:cs="Times New Roman"/>
          <w:sz w:val="24"/>
          <w:szCs w:val="24"/>
        </w:rPr>
        <w:t>,</w:t>
      </w:r>
      <w:r w:rsidR="00F6030F">
        <w:rPr>
          <w:rFonts w:ascii="Times New Roman" w:hAnsi="Times New Roman" w:cs="Times New Roman"/>
          <w:sz w:val="24"/>
          <w:szCs w:val="24"/>
        </w:rPr>
        <w:t xml:space="preserve"> and psychiatry. The theory of comfort has be</w:t>
      </w:r>
      <w:r w:rsidR="00ED40FE">
        <w:rPr>
          <w:rFonts w:ascii="Times New Roman" w:hAnsi="Times New Roman" w:cs="Times New Roman"/>
          <w:sz w:val="24"/>
          <w:szCs w:val="24"/>
        </w:rPr>
        <w:t>en described i</w:t>
      </w:r>
      <w:r w:rsidR="00F6030F">
        <w:rPr>
          <w:rFonts w:ascii="Times New Roman" w:hAnsi="Times New Roman" w:cs="Times New Roman"/>
          <w:sz w:val="24"/>
          <w:szCs w:val="24"/>
        </w:rPr>
        <w:t>n three forms</w:t>
      </w:r>
      <w:r w:rsidR="0082564D">
        <w:rPr>
          <w:rFonts w:ascii="Times New Roman" w:hAnsi="Times New Roman" w:cs="Times New Roman"/>
          <w:sz w:val="24"/>
          <w:szCs w:val="24"/>
        </w:rPr>
        <w:t>, that is; transcendence, ease</w:t>
      </w:r>
      <w:r w:rsidR="00F90382">
        <w:rPr>
          <w:rFonts w:ascii="Times New Roman" w:hAnsi="Times New Roman" w:cs="Times New Roman"/>
          <w:sz w:val="24"/>
          <w:szCs w:val="24"/>
        </w:rPr>
        <w:t>,</w:t>
      </w:r>
      <w:r w:rsidR="0082564D">
        <w:rPr>
          <w:rFonts w:ascii="Times New Roman" w:hAnsi="Times New Roman" w:cs="Times New Roman"/>
          <w:sz w:val="24"/>
          <w:szCs w:val="24"/>
        </w:rPr>
        <w:t xml:space="preserve"> and relief.</w:t>
      </w:r>
      <w:r w:rsidR="003E1A7E">
        <w:rPr>
          <w:rFonts w:ascii="Times New Roman" w:hAnsi="Times New Roman" w:cs="Times New Roman"/>
          <w:sz w:val="24"/>
          <w:szCs w:val="24"/>
        </w:rPr>
        <w:t xml:space="preserve"> Kolcaba argues that, if the specific needs of a patient are well met, the patient will experience a sense of relief</w:t>
      </w:r>
      <w:r w:rsidR="008873C8">
        <w:rPr>
          <w:rFonts w:ascii="Times New Roman" w:hAnsi="Times New Roman" w:cs="Times New Roman"/>
          <w:sz w:val="24"/>
          <w:szCs w:val="24"/>
        </w:rPr>
        <w:t xml:space="preserve"> </w:t>
      </w:r>
      <w:r w:rsidR="008873C8" w:rsidRPr="008873C8">
        <w:rPr>
          <w:rFonts w:ascii="Times New Roman" w:hAnsi="Times New Roman" w:cs="Times New Roman"/>
          <w:sz w:val="24"/>
          <w:szCs w:val="24"/>
        </w:rPr>
        <w:t>(Kolcaba, 2018)</w:t>
      </w:r>
      <w:r w:rsidR="00272FD6">
        <w:rPr>
          <w:rFonts w:ascii="Times New Roman" w:hAnsi="Times New Roman" w:cs="Times New Roman"/>
          <w:sz w:val="24"/>
          <w:szCs w:val="24"/>
        </w:rPr>
        <w:t xml:space="preserve">. The patient might also feel at ease when he or she is contented with the quality of care provided. </w:t>
      </w:r>
      <w:r w:rsidR="000A3262">
        <w:rPr>
          <w:rFonts w:ascii="Times New Roman" w:hAnsi="Times New Roman" w:cs="Times New Roman"/>
          <w:sz w:val="24"/>
          <w:szCs w:val="24"/>
        </w:rPr>
        <w:t xml:space="preserve">She continues to argue that transcendence form of comfort </w:t>
      </w:r>
      <w:r w:rsidR="007717C7">
        <w:rPr>
          <w:rFonts w:ascii="Times New Roman" w:hAnsi="Times New Roman" w:cs="Times New Roman"/>
          <w:sz w:val="24"/>
          <w:szCs w:val="24"/>
        </w:rPr>
        <w:t xml:space="preserve">is often achieved when the patient </w:t>
      </w:r>
      <w:r w:rsidR="00F90382">
        <w:rPr>
          <w:rFonts w:ascii="Times New Roman" w:hAnsi="Times New Roman" w:cs="Times New Roman"/>
          <w:sz w:val="24"/>
          <w:szCs w:val="24"/>
        </w:rPr>
        <w:t>can</w:t>
      </w:r>
      <w:r w:rsidR="00C73A98">
        <w:rPr>
          <w:rFonts w:ascii="Times New Roman" w:hAnsi="Times New Roman" w:cs="Times New Roman"/>
          <w:sz w:val="24"/>
          <w:szCs w:val="24"/>
        </w:rPr>
        <w:t xml:space="preserve"> overcome the challenges and rise above them. </w:t>
      </w:r>
      <w:r w:rsidR="00DE4C1C" w:rsidRPr="00DE4C1C">
        <w:rPr>
          <w:rFonts w:ascii="Times New Roman" w:hAnsi="Times New Roman" w:cs="Times New Roman"/>
          <w:sz w:val="24"/>
          <w:szCs w:val="24"/>
        </w:rPr>
        <w:t>A patient</w:t>
      </w:r>
      <w:r w:rsidR="00F90382">
        <w:rPr>
          <w:rFonts w:ascii="Times New Roman" w:hAnsi="Times New Roman" w:cs="Times New Roman"/>
          <w:sz w:val="24"/>
          <w:szCs w:val="24"/>
        </w:rPr>
        <w:t>'</w:t>
      </w:r>
      <w:r w:rsidR="00DE4C1C" w:rsidRPr="00DE4C1C">
        <w:rPr>
          <w:rFonts w:ascii="Times New Roman" w:hAnsi="Times New Roman" w:cs="Times New Roman"/>
          <w:sz w:val="24"/>
          <w:szCs w:val="24"/>
        </w:rPr>
        <w:t>s comfort can occur through various contexts including, sociocultural, physical, environmental</w:t>
      </w:r>
      <w:r w:rsidR="00F90382">
        <w:rPr>
          <w:rFonts w:ascii="Times New Roman" w:hAnsi="Times New Roman" w:cs="Times New Roman"/>
          <w:sz w:val="24"/>
          <w:szCs w:val="24"/>
        </w:rPr>
        <w:t>,</w:t>
      </w:r>
      <w:r w:rsidR="00DE4C1C" w:rsidRPr="00DE4C1C">
        <w:rPr>
          <w:rFonts w:ascii="Times New Roman" w:hAnsi="Times New Roman" w:cs="Times New Roman"/>
          <w:sz w:val="24"/>
          <w:szCs w:val="24"/>
        </w:rPr>
        <w:t xml:space="preserve"> and </w:t>
      </w:r>
      <w:proofErr w:type="spellStart"/>
      <w:r w:rsidR="00DE4C1C" w:rsidRPr="00DE4C1C">
        <w:rPr>
          <w:rFonts w:ascii="Times New Roman" w:hAnsi="Times New Roman" w:cs="Times New Roman"/>
          <w:sz w:val="24"/>
          <w:szCs w:val="24"/>
        </w:rPr>
        <w:t>psychospiritual</w:t>
      </w:r>
      <w:proofErr w:type="spellEnd"/>
      <w:r w:rsidR="00DE4C1C" w:rsidRPr="00DE4C1C">
        <w:rPr>
          <w:rFonts w:ascii="Times New Roman" w:hAnsi="Times New Roman" w:cs="Times New Roman"/>
          <w:sz w:val="24"/>
          <w:szCs w:val="24"/>
        </w:rPr>
        <w:t>.</w:t>
      </w:r>
    </w:p>
    <w:p w:rsidR="0099452F" w:rsidRPr="008D12B7" w:rsidRDefault="008D12B7" w:rsidP="008D12B7">
      <w:pPr>
        <w:spacing w:line="480" w:lineRule="auto"/>
        <w:ind w:firstLine="720"/>
        <w:jc w:val="center"/>
        <w:rPr>
          <w:rFonts w:ascii="Times New Roman" w:hAnsi="Times New Roman" w:cs="Times New Roman"/>
          <w:b/>
          <w:sz w:val="24"/>
          <w:szCs w:val="24"/>
        </w:rPr>
      </w:pPr>
      <w:r w:rsidRPr="008D12B7">
        <w:rPr>
          <w:rFonts w:ascii="Times New Roman" w:hAnsi="Times New Roman" w:cs="Times New Roman"/>
          <w:b/>
          <w:sz w:val="24"/>
          <w:szCs w:val="24"/>
        </w:rPr>
        <w:lastRenderedPageBreak/>
        <w:t>Concepts of Comfort Theory</w:t>
      </w:r>
    </w:p>
    <w:p w:rsidR="00C73A98" w:rsidRDefault="00712CCE" w:rsidP="00E63A9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comfort theory is composed of various concepts</w:t>
      </w:r>
      <w:r w:rsidR="00F90382">
        <w:rPr>
          <w:rFonts w:ascii="Times New Roman" w:hAnsi="Times New Roman" w:cs="Times New Roman"/>
          <w:sz w:val="24"/>
          <w:szCs w:val="24"/>
        </w:rPr>
        <w:t>,</w:t>
      </w:r>
      <w:r>
        <w:rPr>
          <w:rFonts w:ascii="Times New Roman" w:hAnsi="Times New Roman" w:cs="Times New Roman"/>
          <w:sz w:val="24"/>
          <w:szCs w:val="24"/>
        </w:rPr>
        <w:t xml:space="preserve"> including health</w:t>
      </w:r>
      <w:r w:rsidR="00F90382">
        <w:rPr>
          <w:rFonts w:ascii="Times New Roman" w:hAnsi="Times New Roman" w:cs="Times New Roman"/>
          <w:sz w:val="24"/>
          <w:szCs w:val="24"/>
        </w:rPr>
        <w:t>-</w:t>
      </w:r>
      <w:r>
        <w:rPr>
          <w:rFonts w:ascii="Times New Roman" w:hAnsi="Times New Roman" w:cs="Times New Roman"/>
          <w:sz w:val="24"/>
          <w:szCs w:val="24"/>
        </w:rPr>
        <w:t>seeking behavior, comfort, organization integrity, comfort issues, comfort care</w:t>
      </w:r>
      <w:r w:rsidR="005A137C">
        <w:rPr>
          <w:rFonts w:ascii="Times New Roman" w:hAnsi="Times New Roman" w:cs="Times New Roman"/>
          <w:sz w:val="24"/>
          <w:szCs w:val="24"/>
        </w:rPr>
        <w:t>, intervening variables</w:t>
      </w:r>
      <w:r w:rsidR="00F90382">
        <w:rPr>
          <w:rFonts w:ascii="Times New Roman" w:hAnsi="Times New Roman" w:cs="Times New Roman"/>
          <w:sz w:val="24"/>
          <w:szCs w:val="24"/>
        </w:rPr>
        <w:t>,</w:t>
      </w:r>
      <w:r w:rsidR="005A137C">
        <w:rPr>
          <w:rFonts w:ascii="Times New Roman" w:hAnsi="Times New Roman" w:cs="Times New Roman"/>
          <w:sz w:val="24"/>
          <w:szCs w:val="24"/>
        </w:rPr>
        <w:t xml:space="preserve"> as well as comfort measures. </w:t>
      </w:r>
      <w:r w:rsidR="00CE7FC8">
        <w:rPr>
          <w:rFonts w:ascii="Times New Roman" w:hAnsi="Times New Roman" w:cs="Times New Roman"/>
          <w:sz w:val="24"/>
          <w:szCs w:val="24"/>
        </w:rPr>
        <w:t xml:space="preserve">Kolcaba uses these concepts to describe patients as </w:t>
      </w:r>
      <w:r w:rsidR="006165B8">
        <w:rPr>
          <w:rFonts w:ascii="Times New Roman" w:hAnsi="Times New Roman" w:cs="Times New Roman"/>
          <w:sz w:val="24"/>
          <w:szCs w:val="24"/>
        </w:rPr>
        <w:t>i</w:t>
      </w:r>
      <w:r w:rsidR="00BD12DF">
        <w:rPr>
          <w:rFonts w:ascii="Times New Roman" w:hAnsi="Times New Roman" w:cs="Times New Roman"/>
          <w:sz w:val="24"/>
          <w:szCs w:val="24"/>
        </w:rPr>
        <w:t>ndividuals, households, organizations</w:t>
      </w:r>
      <w:r w:rsidR="00F90382">
        <w:rPr>
          <w:rFonts w:ascii="Times New Roman" w:hAnsi="Times New Roman" w:cs="Times New Roman"/>
          <w:sz w:val="24"/>
          <w:szCs w:val="24"/>
        </w:rPr>
        <w:t>,</w:t>
      </w:r>
      <w:r w:rsidR="00BD12DF">
        <w:rPr>
          <w:rFonts w:ascii="Times New Roman" w:hAnsi="Times New Roman" w:cs="Times New Roman"/>
          <w:sz w:val="24"/>
          <w:szCs w:val="24"/>
        </w:rPr>
        <w:t xml:space="preserve"> or communities in need of nursing health care. </w:t>
      </w:r>
      <w:r w:rsidR="00B14C79">
        <w:rPr>
          <w:rFonts w:ascii="Times New Roman" w:hAnsi="Times New Roman" w:cs="Times New Roman"/>
          <w:sz w:val="24"/>
          <w:szCs w:val="24"/>
        </w:rPr>
        <w:t xml:space="preserve">The theorist includes the definitions of </w:t>
      </w:r>
      <w:r w:rsidR="0099452F">
        <w:rPr>
          <w:rFonts w:ascii="Times New Roman" w:hAnsi="Times New Roman" w:cs="Times New Roman"/>
          <w:sz w:val="24"/>
          <w:szCs w:val="24"/>
        </w:rPr>
        <w:t>these</w:t>
      </w:r>
      <w:r w:rsidR="00B14C79">
        <w:rPr>
          <w:rFonts w:ascii="Times New Roman" w:hAnsi="Times New Roman" w:cs="Times New Roman"/>
          <w:sz w:val="24"/>
          <w:szCs w:val="24"/>
        </w:rPr>
        <w:t xml:space="preserve"> concepts </w:t>
      </w:r>
      <w:r w:rsidR="0099452F">
        <w:rPr>
          <w:rFonts w:ascii="Times New Roman" w:hAnsi="Times New Roman" w:cs="Times New Roman"/>
          <w:sz w:val="24"/>
          <w:szCs w:val="24"/>
        </w:rPr>
        <w:t xml:space="preserve">as </w:t>
      </w:r>
      <w:r w:rsidR="00F90382">
        <w:rPr>
          <w:rFonts w:ascii="Times New Roman" w:hAnsi="Times New Roman" w:cs="Times New Roman"/>
          <w:sz w:val="24"/>
          <w:szCs w:val="24"/>
        </w:rPr>
        <w:t>crucial</w:t>
      </w:r>
      <w:r w:rsidR="0099452F">
        <w:rPr>
          <w:rFonts w:ascii="Times New Roman" w:hAnsi="Times New Roman" w:cs="Times New Roman"/>
          <w:sz w:val="24"/>
          <w:szCs w:val="24"/>
        </w:rPr>
        <w:t xml:space="preserve"> elements in developing the comfort theory</w:t>
      </w:r>
      <w:r w:rsidR="008873C8">
        <w:rPr>
          <w:rFonts w:ascii="Times New Roman" w:hAnsi="Times New Roman" w:cs="Times New Roman"/>
          <w:sz w:val="24"/>
          <w:szCs w:val="24"/>
        </w:rPr>
        <w:t xml:space="preserve"> </w:t>
      </w:r>
      <w:r w:rsidR="008873C8" w:rsidRPr="008873C8">
        <w:rPr>
          <w:rFonts w:ascii="Times New Roman" w:hAnsi="Times New Roman" w:cs="Times New Roman"/>
          <w:sz w:val="24"/>
          <w:szCs w:val="24"/>
        </w:rPr>
        <w:t>(Kolcaba, 2018)</w:t>
      </w:r>
      <w:r w:rsidR="0099452F">
        <w:rPr>
          <w:rFonts w:ascii="Times New Roman" w:hAnsi="Times New Roman" w:cs="Times New Roman"/>
          <w:sz w:val="24"/>
          <w:szCs w:val="24"/>
        </w:rPr>
        <w:t xml:space="preserve">. </w:t>
      </w:r>
      <w:r w:rsidR="008D12B7">
        <w:rPr>
          <w:rFonts w:ascii="Times New Roman" w:hAnsi="Times New Roman" w:cs="Times New Roman"/>
          <w:sz w:val="24"/>
          <w:szCs w:val="24"/>
        </w:rPr>
        <w:t>She defines</w:t>
      </w:r>
      <w:r w:rsidR="003115CC">
        <w:rPr>
          <w:rFonts w:ascii="Times New Roman" w:hAnsi="Times New Roman" w:cs="Times New Roman"/>
          <w:sz w:val="24"/>
          <w:szCs w:val="24"/>
        </w:rPr>
        <w:t xml:space="preserve"> c</w:t>
      </w:r>
      <w:r w:rsidR="008D12B7">
        <w:rPr>
          <w:rFonts w:ascii="Times New Roman" w:hAnsi="Times New Roman" w:cs="Times New Roman"/>
          <w:sz w:val="24"/>
          <w:szCs w:val="24"/>
        </w:rPr>
        <w:t xml:space="preserve">omfort needs as issues that are identified by patients </w:t>
      </w:r>
      <w:r w:rsidR="0043391F">
        <w:rPr>
          <w:rFonts w:ascii="Times New Roman" w:hAnsi="Times New Roman" w:cs="Times New Roman"/>
          <w:sz w:val="24"/>
          <w:szCs w:val="24"/>
        </w:rPr>
        <w:t xml:space="preserve">in a given nursing practice setting. </w:t>
      </w:r>
      <w:r w:rsidR="003115CC">
        <w:rPr>
          <w:rFonts w:ascii="Times New Roman" w:hAnsi="Times New Roman" w:cs="Times New Roman"/>
          <w:sz w:val="24"/>
          <w:szCs w:val="24"/>
        </w:rPr>
        <w:t>Organizational integrity has been de</w:t>
      </w:r>
      <w:r w:rsidR="00F90382">
        <w:rPr>
          <w:rFonts w:ascii="Times New Roman" w:hAnsi="Times New Roman" w:cs="Times New Roman"/>
          <w:sz w:val="24"/>
          <w:szCs w:val="24"/>
        </w:rPr>
        <w:t>scrib</w:t>
      </w:r>
      <w:r w:rsidR="003115CC">
        <w:rPr>
          <w:rFonts w:ascii="Times New Roman" w:hAnsi="Times New Roman" w:cs="Times New Roman"/>
          <w:sz w:val="24"/>
          <w:szCs w:val="24"/>
        </w:rPr>
        <w:t xml:space="preserve">ed as </w:t>
      </w:r>
      <w:r w:rsidR="00B95039">
        <w:rPr>
          <w:rFonts w:ascii="Times New Roman" w:hAnsi="Times New Roman" w:cs="Times New Roman"/>
          <w:sz w:val="24"/>
          <w:szCs w:val="24"/>
        </w:rPr>
        <w:t xml:space="preserve">the value, </w:t>
      </w:r>
      <w:r w:rsidR="00194077">
        <w:rPr>
          <w:rFonts w:ascii="Times New Roman" w:hAnsi="Times New Roman" w:cs="Times New Roman"/>
          <w:sz w:val="24"/>
          <w:szCs w:val="24"/>
        </w:rPr>
        <w:t>wholeness of healthcare</w:t>
      </w:r>
      <w:r w:rsidR="00F90382">
        <w:rPr>
          <w:rFonts w:ascii="Times New Roman" w:hAnsi="Times New Roman" w:cs="Times New Roman"/>
          <w:sz w:val="24"/>
          <w:szCs w:val="24"/>
        </w:rPr>
        <w:t>,</w:t>
      </w:r>
      <w:r w:rsidR="00194077">
        <w:rPr>
          <w:rFonts w:ascii="Times New Roman" w:hAnsi="Times New Roman" w:cs="Times New Roman"/>
          <w:sz w:val="24"/>
          <w:szCs w:val="24"/>
        </w:rPr>
        <w:t xml:space="preserve"> and financial stability at local, state, regional</w:t>
      </w:r>
      <w:r w:rsidR="00F90382">
        <w:rPr>
          <w:rFonts w:ascii="Times New Roman" w:hAnsi="Times New Roman" w:cs="Times New Roman"/>
          <w:sz w:val="24"/>
          <w:szCs w:val="24"/>
        </w:rPr>
        <w:t>,</w:t>
      </w:r>
      <w:r w:rsidR="00194077">
        <w:rPr>
          <w:rFonts w:ascii="Times New Roman" w:hAnsi="Times New Roman" w:cs="Times New Roman"/>
          <w:sz w:val="24"/>
          <w:szCs w:val="24"/>
        </w:rPr>
        <w:t xml:space="preserve"> and national levels. </w:t>
      </w:r>
      <w:r w:rsidR="007E64DD">
        <w:rPr>
          <w:rFonts w:ascii="Times New Roman" w:hAnsi="Times New Roman" w:cs="Times New Roman"/>
          <w:sz w:val="24"/>
          <w:szCs w:val="24"/>
        </w:rPr>
        <w:t xml:space="preserve">Intervening variables have also been referred to as factors </w:t>
      </w:r>
      <w:r w:rsidR="00F90382">
        <w:rPr>
          <w:rFonts w:ascii="Times New Roman" w:hAnsi="Times New Roman" w:cs="Times New Roman"/>
          <w:sz w:val="24"/>
          <w:szCs w:val="24"/>
        </w:rPr>
        <w:t>that</w:t>
      </w:r>
      <w:r w:rsidR="007E64DD">
        <w:rPr>
          <w:rFonts w:ascii="Times New Roman" w:hAnsi="Times New Roman" w:cs="Times New Roman"/>
          <w:sz w:val="24"/>
          <w:szCs w:val="24"/>
        </w:rPr>
        <w:t xml:space="preserve"> might not change</w:t>
      </w:r>
      <w:r w:rsidR="00F90382">
        <w:rPr>
          <w:rFonts w:ascii="Times New Roman" w:hAnsi="Times New Roman" w:cs="Times New Roman"/>
          <w:sz w:val="24"/>
          <w:szCs w:val="24"/>
        </w:rPr>
        <w:t>,</w:t>
      </w:r>
      <w:r w:rsidR="00A361B5">
        <w:rPr>
          <w:rFonts w:ascii="Times New Roman" w:hAnsi="Times New Roman" w:cs="Times New Roman"/>
          <w:sz w:val="24"/>
          <w:szCs w:val="24"/>
        </w:rPr>
        <w:t xml:space="preserve"> and nu</w:t>
      </w:r>
      <w:r w:rsidR="004166FD">
        <w:rPr>
          <w:rFonts w:ascii="Times New Roman" w:hAnsi="Times New Roman" w:cs="Times New Roman"/>
          <w:sz w:val="24"/>
          <w:szCs w:val="24"/>
        </w:rPr>
        <w:t>rses have minimal control. Intervening variables include financial status, prognosis</w:t>
      </w:r>
      <w:r w:rsidR="00F90382">
        <w:rPr>
          <w:rFonts w:ascii="Times New Roman" w:hAnsi="Times New Roman" w:cs="Times New Roman"/>
          <w:sz w:val="24"/>
          <w:szCs w:val="24"/>
        </w:rPr>
        <w:t>,</w:t>
      </w:r>
      <w:r w:rsidR="004166FD">
        <w:rPr>
          <w:rFonts w:ascii="Times New Roman" w:hAnsi="Times New Roman" w:cs="Times New Roman"/>
          <w:sz w:val="24"/>
          <w:szCs w:val="24"/>
        </w:rPr>
        <w:t xml:space="preserve"> and social support. </w:t>
      </w:r>
      <w:r w:rsidR="00B26570">
        <w:rPr>
          <w:rFonts w:ascii="Times New Roman" w:hAnsi="Times New Roman" w:cs="Times New Roman"/>
          <w:sz w:val="24"/>
          <w:szCs w:val="24"/>
        </w:rPr>
        <w:t xml:space="preserve">Health seeking behavior has been defined as </w:t>
      </w:r>
      <w:r w:rsidR="00F90382">
        <w:rPr>
          <w:rFonts w:ascii="Times New Roman" w:hAnsi="Times New Roman" w:cs="Times New Roman"/>
          <w:sz w:val="24"/>
          <w:szCs w:val="24"/>
        </w:rPr>
        <w:t xml:space="preserve">the </w:t>
      </w:r>
      <w:r w:rsidR="00B26570">
        <w:rPr>
          <w:rFonts w:ascii="Times New Roman" w:hAnsi="Times New Roman" w:cs="Times New Roman"/>
          <w:sz w:val="24"/>
          <w:szCs w:val="24"/>
        </w:rPr>
        <w:t>behaviors of an individual in need</w:t>
      </w:r>
      <w:r w:rsidR="00AD1D15">
        <w:rPr>
          <w:rFonts w:ascii="Times New Roman" w:hAnsi="Times New Roman" w:cs="Times New Roman"/>
          <w:sz w:val="24"/>
          <w:szCs w:val="24"/>
        </w:rPr>
        <w:t xml:space="preserve"> with the aim of acquiring health care. Lastly, comfort measures </w:t>
      </w:r>
      <w:r w:rsidR="00ED6FA8">
        <w:rPr>
          <w:rFonts w:ascii="Times New Roman" w:hAnsi="Times New Roman" w:cs="Times New Roman"/>
          <w:sz w:val="24"/>
          <w:szCs w:val="24"/>
        </w:rPr>
        <w:t xml:space="preserve">are defined as </w:t>
      </w:r>
      <w:r w:rsidR="00F90382">
        <w:rPr>
          <w:rFonts w:ascii="Times New Roman" w:hAnsi="Times New Roman" w:cs="Times New Roman"/>
          <w:sz w:val="24"/>
          <w:szCs w:val="24"/>
        </w:rPr>
        <w:t xml:space="preserve">the </w:t>
      </w:r>
      <w:r w:rsidR="00ED6FA8">
        <w:rPr>
          <w:rFonts w:ascii="Times New Roman" w:hAnsi="Times New Roman" w:cs="Times New Roman"/>
          <w:sz w:val="24"/>
          <w:szCs w:val="24"/>
        </w:rPr>
        <w:t>best regulations and processes developed by an organization</w:t>
      </w:r>
      <w:r w:rsidR="000724EB">
        <w:rPr>
          <w:rFonts w:ascii="Times New Roman" w:hAnsi="Times New Roman" w:cs="Times New Roman"/>
          <w:sz w:val="24"/>
          <w:szCs w:val="24"/>
        </w:rPr>
        <w:t xml:space="preserve"> to collect evidence. </w:t>
      </w:r>
    </w:p>
    <w:p w:rsidR="000724EB" w:rsidRPr="00D80E05" w:rsidRDefault="008A5F73" w:rsidP="00D80E05">
      <w:pPr>
        <w:spacing w:line="480" w:lineRule="auto"/>
        <w:ind w:firstLine="720"/>
        <w:jc w:val="center"/>
        <w:rPr>
          <w:rFonts w:ascii="Times New Roman" w:hAnsi="Times New Roman" w:cs="Times New Roman"/>
          <w:b/>
          <w:sz w:val="24"/>
          <w:szCs w:val="24"/>
        </w:rPr>
      </w:pPr>
      <w:r w:rsidRPr="00D80E05">
        <w:rPr>
          <w:rFonts w:ascii="Times New Roman" w:hAnsi="Times New Roman" w:cs="Times New Roman"/>
          <w:b/>
          <w:sz w:val="24"/>
          <w:szCs w:val="24"/>
        </w:rPr>
        <w:t>Philosophical Basis</w:t>
      </w:r>
      <w:r w:rsidR="00DD1766">
        <w:rPr>
          <w:rFonts w:ascii="Times New Roman" w:hAnsi="Times New Roman" w:cs="Times New Roman"/>
          <w:b/>
          <w:sz w:val="24"/>
          <w:szCs w:val="24"/>
        </w:rPr>
        <w:t>/Worldview Change</w:t>
      </w:r>
    </w:p>
    <w:p w:rsidR="000724EB" w:rsidRDefault="00D80E05" w:rsidP="00B74C49">
      <w:pPr>
        <w:spacing w:line="480" w:lineRule="auto"/>
        <w:ind w:firstLine="720"/>
        <w:rPr>
          <w:rFonts w:ascii="Times New Roman" w:hAnsi="Times New Roman" w:cs="Times New Roman"/>
          <w:sz w:val="24"/>
          <w:szCs w:val="24"/>
        </w:rPr>
      </w:pPr>
      <w:r>
        <w:rPr>
          <w:rFonts w:ascii="Times New Roman" w:hAnsi="Times New Roman" w:cs="Times New Roman"/>
          <w:sz w:val="24"/>
          <w:szCs w:val="24"/>
        </w:rPr>
        <w:t>Kolcaba</w:t>
      </w:r>
      <w:r w:rsidR="00F90382">
        <w:rPr>
          <w:rFonts w:ascii="Times New Roman" w:hAnsi="Times New Roman" w:cs="Times New Roman"/>
          <w:sz w:val="24"/>
          <w:szCs w:val="24"/>
        </w:rPr>
        <w:t>'</w:t>
      </w:r>
      <w:r>
        <w:rPr>
          <w:rFonts w:ascii="Times New Roman" w:hAnsi="Times New Roman" w:cs="Times New Roman"/>
          <w:sz w:val="24"/>
          <w:szCs w:val="24"/>
        </w:rPr>
        <w:t xml:space="preserve">s theory of comfort is not a new concept in the healthcare industry. It </w:t>
      </w:r>
      <w:r w:rsidR="00B74C49">
        <w:rPr>
          <w:rFonts w:ascii="Times New Roman" w:hAnsi="Times New Roman" w:cs="Times New Roman"/>
          <w:sz w:val="24"/>
          <w:szCs w:val="24"/>
        </w:rPr>
        <w:t xml:space="preserve">has been an outcome in nursing since the foundation of </w:t>
      </w:r>
      <w:r w:rsidR="00F90382">
        <w:rPr>
          <w:rFonts w:ascii="Times New Roman" w:hAnsi="Times New Roman" w:cs="Times New Roman"/>
          <w:sz w:val="24"/>
          <w:szCs w:val="24"/>
        </w:rPr>
        <w:t xml:space="preserve">the </w:t>
      </w:r>
      <w:r w:rsidR="00B74C49">
        <w:rPr>
          <w:rFonts w:ascii="Times New Roman" w:hAnsi="Times New Roman" w:cs="Times New Roman"/>
          <w:sz w:val="24"/>
          <w:szCs w:val="24"/>
        </w:rPr>
        <w:t xml:space="preserve">nursing discipline. </w:t>
      </w:r>
      <w:r w:rsidR="004F11DF">
        <w:rPr>
          <w:rFonts w:ascii="Times New Roman" w:hAnsi="Times New Roman" w:cs="Times New Roman"/>
          <w:sz w:val="24"/>
          <w:szCs w:val="24"/>
        </w:rPr>
        <w:t xml:space="preserve">The theorist conducted and analysis from various disciplines and proved that comfort is a positive situation and is linked to activities that support patients. </w:t>
      </w:r>
      <w:r w:rsidR="00A97744">
        <w:rPr>
          <w:rFonts w:ascii="Times New Roman" w:hAnsi="Times New Roman" w:cs="Times New Roman"/>
          <w:sz w:val="24"/>
          <w:szCs w:val="24"/>
        </w:rPr>
        <w:t xml:space="preserve">The comfort theory is based on </w:t>
      </w:r>
      <w:r w:rsidR="00F90382">
        <w:rPr>
          <w:rFonts w:ascii="Times New Roman" w:hAnsi="Times New Roman" w:cs="Times New Roman"/>
          <w:sz w:val="24"/>
          <w:szCs w:val="24"/>
        </w:rPr>
        <w:t xml:space="preserve">a </w:t>
      </w:r>
      <w:r w:rsidR="00A97744">
        <w:rPr>
          <w:rFonts w:ascii="Times New Roman" w:hAnsi="Times New Roman" w:cs="Times New Roman"/>
          <w:sz w:val="24"/>
          <w:szCs w:val="24"/>
        </w:rPr>
        <w:t xml:space="preserve">philosophical claim related to human needs. </w:t>
      </w:r>
      <w:r w:rsidR="00326A2C">
        <w:rPr>
          <w:rFonts w:ascii="Times New Roman" w:hAnsi="Times New Roman" w:cs="Times New Roman"/>
          <w:sz w:val="24"/>
          <w:szCs w:val="24"/>
        </w:rPr>
        <w:t>The theory is based on two essential components of philosophy</w:t>
      </w:r>
      <w:r w:rsidR="00F90382">
        <w:rPr>
          <w:rFonts w:ascii="Times New Roman" w:hAnsi="Times New Roman" w:cs="Times New Roman"/>
          <w:sz w:val="24"/>
          <w:szCs w:val="24"/>
        </w:rPr>
        <w:t>,</w:t>
      </w:r>
      <w:r w:rsidR="008D0093">
        <w:rPr>
          <w:rFonts w:ascii="Times New Roman" w:hAnsi="Times New Roman" w:cs="Times New Roman"/>
          <w:sz w:val="24"/>
          <w:szCs w:val="24"/>
        </w:rPr>
        <w:t xml:space="preserve"> including motivational drive and force drive. </w:t>
      </w:r>
      <w:r w:rsidR="00F90382">
        <w:rPr>
          <w:rFonts w:ascii="Times New Roman" w:hAnsi="Times New Roman" w:cs="Times New Roman"/>
          <w:sz w:val="24"/>
          <w:szCs w:val="24"/>
        </w:rPr>
        <w:t>The m</w:t>
      </w:r>
      <w:r w:rsidR="008D0093">
        <w:rPr>
          <w:rFonts w:ascii="Times New Roman" w:hAnsi="Times New Roman" w:cs="Times New Roman"/>
          <w:sz w:val="24"/>
          <w:szCs w:val="24"/>
        </w:rPr>
        <w:t xml:space="preserve">otivational </w:t>
      </w:r>
      <w:r w:rsidR="007443E7">
        <w:rPr>
          <w:rFonts w:ascii="Times New Roman" w:hAnsi="Times New Roman" w:cs="Times New Roman"/>
          <w:sz w:val="24"/>
          <w:szCs w:val="24"/>
        </w:rPr>
        <w:t>drive is responsible for human behavior</w:t>
      </w:r>
      <w:r w:rsidR="00F90382">
        <w:rPr>
          <w:rFonts w:ascii="Times New Roman" w:hAnsi="Times New Roman" w:cs="Times New Roman"/>
          <w:sz w:val="24"/>
          <w:szCs w:val="24"/>
        </w:rPr>
        <w:t>,</w:t>
      </w:r>
      <w:r w:rsidR="007443E7">
        <w:rPr>
          <w:rFonts w:ascii="Times New Roman" w:hAnsi="Times New Roman" w:cs="Times New Roman"/>
          <w:sz w:val="24"/>
          <w:szCs w:val="24"/>
        </w:rPr>
        <w:t xml:space="preserve"> while </w:t>
      </w:r>
      <w:r w:rsidR="00447042">
        <w:rPr>
          <w:rFonts w:ascii="Times New Roman" w:hAnsi="Times New Roman" w:cs="Times New Roman"/>
          <w:sz w:val="24"/>
          <w:szCs w:val="24"/>
        </w:rPr>
        <w:t xml:space="preserve">force drive is responsible for sociocultural politics that affect the expectations of the patient. </w:t>
      </w:r>
      <w:r w:rsidR="00E057A8">
        <w:rPr>
          <w:rFonts w:ascii="Times New Roman" w:hAnsi="Times New Roman" w:cs="Times New Roman"/>
          <w:sz w:val="24"/>
          <w:szCs w:val="24"/>
        </w:rPr>
        <w:t xml:space="preserve">The comfort needs of patients are driven by their expectations of holistic and competent </w:t>
      </w:r>
      <w:r w:rsidR="00E057A8">
        <w:rPr>
          <w:rFonts w:ascii="Times New Roman" w:hAnsi="Times New Roman" w:cs="Times New Roman"/>
          <w:sz w:val="24"/>
          <w:szCs w:val="24"/>
        </w:rPr>
        <w:lastRenderedPageBreak/>
        <w:t xml:space="preserve">nursing care. </w:t>
      </w:r>
      <w:r w:rsidR="00115533">
        <w:rPr>
          <w:rFonts w:ascii="Times New Roman" w:hAnsi="Times New Roman" w:cs="Times New Roman"/>
          <w:sz w:val="24"/>
          <w:szCs w:val="24"/>
        </w:rPr>
        <w:t xml:space="preserve">The worldview fits well with comfort theory since people are active and holistic. </w:t>
      </w:r>
      <w:r w:rsidR="00F5585D">
        <w:rPr>
          <w:rFonts w:ascii="Times New Roman" w:hAnsi="Times New Roman" w:cs="Times New Roman"/>
          <w:sz w:val="24"/>
          <w:szCs w:val="24"/>
        </w:rPr>
        <w:t>People are able to fit in</w:t>
      </w:r>
      <w:r w:rsidR="00F90382">
        <w:rPr>
          <w:rFonts w:ascii="Times New Roman" w:hAnsi="Times New Roman" w:cs="Times New Roman"/>
          <w:sz w:val="24"/>
          <w:szCs w:val="24"/>
        </w:rPr>
        <w:t>to</w:t>
      </w:r>
      <w:r w:rsidR="00F5585D">
        <w:rPr>
          <w:rFonts w:ascii="Times New Roman" w:hAnsi="Times New Roman" w:cs="Times New Roman"/>
          <w:sz w:val="24"/>
          <w:szCs w:val="24"/>
        </w:rPr>
        <w:t xml:space="preserve"> the environment and interact with each other</w:t>
      </w:r>
      <w:r w:rsidR="008F2973">
        <w:rPr>
          <w:rFonts w:ascii="Times New Roman" w:hAnsi="Times New Roman" w:cs="Times New Roman"/>
          <w:sz w:val="24"/>
          <w:szCs w:val="24"/>
        </w:rPr>
        <w:t>. Human interaction with the environment may cause pain, comfort</w:t>
      </w:r>
      <w:r w:rsidR="00F90382">
        <w:rPr>
          <w:rFonts w:ascii="Times New Roman" w:hAnsi="Times New Roman" w:cs="Times New Roman"/>
          <w:sz w:val="24"/>
          <w:szCs w:val="24"/>
        </w:rPr>
        <w:t>,</w:t>
      </w:r>
      <w:r w:rsidR="008F2973">
        <w:rPr>
          <w:rFonts w:ascii="Times New Roman" w:hAnsi="Times New Roman" w:cs="Times New Roman"/>
          <w:sz w:val="24"/>
          <w:szCs w:val="24"/>
        </w:rPr>
        <w:t xml:space="preserve"> and displeasure. </w:t>
      </w:r>
      <w:r w:rsidR="00AE7929">
        <w:rPr>
          <w:rFonts w:ascii="Times New Roman" w:hAnsi="Times New Roman" w:cs="Times New Roman"/>
          <w:sz w:val="24"/>
          <w:szCs w:val="24"/>
        </w:rPr>
        <w:t xml:space="preserve">People learn from their experiences hence affecting the ability to make decisions </w:t>
      </w:r>
      <w:r w:rsidR="00615309">
        <w:rPr>
          <w:rFonts w:ascii="Times New Roman" w:hAnsi="Times New Roman" w:cs="Times New Roman"/>
          <w:sz w:val="24"/>
          <w:szCs w:val="24"/>
        </w:rPr>
        <w:t xml:space="preserve">that can maintain them in a conducive environment. </w:t>
      </w:r>
    </w:p>
    <w:p w:rsidR="00615309" w:rsidRPr="00893398" w:rsidRDefault="00615309" w:rsidP="00893398">
      <w:pPr>
        <w:spacing w:line="480" w:lineRule="auto"/>
        <w:ind w:firstLine="720"/>
        <w:jc w:val="center"/>
        <w:rPr>
          <w:rFonts w:ascii="Times New Roman" w:hAnsi="Times New Roman" w:cs="Times New Roman"/>
          <w:b/>
          <w:sz w:val="24"/>
          <w:szCs w:val="24"/>
        </w:rPr>
      </w:pPr>
      <w:r w:rsidRPr="00893398">
        <w:rPr>
          <w:rFonts w:ascii="Times New Roman" w:hAnsi="Times New Roman" w:cs="Times New Roman"/>
          <w:b/>
          <w:sz w:val="24"/>
          <w:szCs w:val="24"/>
        </w:rPr>
        <w:t>Structural Aspects of Comfort Theory</w:t>
      </w:r>
    </w:p>
    <w:p w:rsidR="00314F71" w:rsidRDefault="00893398"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Kolcaba has organized the comfort theory </w:t>
      </w:r>
      <w:r w:rsidR="00176C12">
        <w:rPr>
          <w:rFonts w:ascii="Times New Roman" w:hAnsi="Times New Roman" w:cs="Times New Roman"/>
          <w:sz w:val="24"/>
          <w:szCs w:val="24"/>
        </w:rPr>
        <w:t>in a two</w:t>
      </w:r>
      <w:r w:rsidR="00F90382">
        <w:rPr>
          <w:rFonts w:ascii="Times New Roman" w:hAnsi="Times New Roman" w:cs="Times New Roman"/>
          <w:sz w:val="24"/>
          <w:szCs w:val="24"/>
        </w:rPr>
        <w:t>-</w:t>
      </w:r>
      <w:r w:rsidR="00176C12">
        <w:rPr>
          <w:rFonts w:ascii="Times New Roman" w:hAnsi="Times New Roman" w:cs="Times New Roman"/>
          <w:sz w:val="24"/>
          <w:szCs w:val="24"/>
        </w:rPr>
        <w:t xml:space="preserve">dimensional grid. The theorist defines the existence of the theory into </w:t>
      </w:r>
      <w:r w:rsidR="00F90382">
        <w:rPr>
          <w:rFonts w:ascii="Times New Roman" w:hAnsi="Times New Roman" w:cs="Times New Roman"/>
          <w:sz w:val="24"/>
          <w:szCs w:val="24"/>
        </w:rPr>
        <w:t>three</w:t>
      </w:r>
      <w:r w:rsidR="00176C12">
        <w:rPr>
          <w:rFonts w:ascii="Times New Roman" w:hAnsi="Times New Roman" w:cs="Times New Roman"/>
          <w:sz w:val="24"/>
          <w:szCs w:val="24"/>
        </w:rPr>
        <w:t xml:space="preserve"> forms; </w:t>
      </w:r>
      <w:r w:rsidR="000B580C">
        <w:rPr>
          <w:rFonts w:ascii="Times New Roman" w:hAnsi="Times New Roman" w:cs="Times New Roman"/>
          <w:sz w:val="24"/>
          <w:szCs w:val="24"/>
        </w:rPr>
        <w:t>relief, ease</w:t>
      </w:r>
      <w:r w:rsidR="00F90382">
        <w:rPr>
          <w:rFonts w:ascii="Times New Roman" w:hAnsi="Times New Roman" w:cs="Times New Roman"/>
          <w:sz w:val="24"/>
          <w:szCs w:val="24"/>
        </w:rPr>
        <w:t>,</w:t>
      </w:r>
      <w:r w:rsidR="000B580C">
        <w:rPr>
          <w:rFonts w:ascii="Times New Roman" w:hAnsi="Times New Roman" w:cs="Times New Roman"/>
          <w:sz w:val="24"/>
          <w:szCs w:val="24"/>
        </w:rPr>
        <w:t xml:space="preserve"> and transcendence. </w:t>
      </w:r>
      <w:r w:rsidR="00F90382">
        <w:rPr>
          <w:rFonts w:ascii="Times New Roman" w:hAnsi="Times New Roman" w:cs="Times New Roman"/>
          <w:sz w:val="24"/>
          <w:szCs w:val="24"/>
        </w:rPr>
        <w:t>The status of efficiency determines a sense of ease</w:t>
      </w:r>
      <w:r w:rsidR="00D20215">
        <w:rPr>
          <w:rFonts w:ascii="Times New Roman" w:hAnsi="Times New Roman" w:cs="Times New Roman"/>
          <w:sz w:val="24"/>
          <w:szCs w:val="24"/>
        </w:rPr>
        <w:t xml:space="preserve"> though this does not i</w:t>
      </w:r>
      <w:r w:rsidR="00646032">
        <w:rPr>
          <w:rFonts w:ascii="Times New Roman" w:hAnsi="Times New Roman" w:cs="Times New Roman"/>
          <w:sz w:val="24"/>
          <w:szCs w:val="24"/>
        </w:rPr>
        <w:t xml:space="preserve">mply that the patient does not feel uncomfortable. </w:t>
      </w:r>
      <w:r w:rsidR="00D20215">
        <w:rPr>
          <w:rFonts w:ascii="Times New Roman" w:hAnsi="Times New Roman" w:cs="Times New Roman"/>
          <w:sz w:val="24"/>
          <w:szCs w:val="24"/>
        </w:rPr>
        <w:t xml:space="preserve">Different patients will have a different explanation of pain and easiness. </w:t>
      </w:r>
      <w:r w:rsidR="00E41687">
        <w:rPr>
          <w:rFonts w:ascii="Times New Roman" w:hAnsi="Times New Roman" w:cs="Times New Roman"/>
          <w:sz w:val="24"/>
          <w:szCs w:val="24"/>
        </w:rPr>
        <w:t xml:space="preserve">In the second form, the sense of relief from pain </w:t>
      </w:r>
      <w:r w:rsidR="00D25792">
        <w:rPr>
          <w:rFonts w:ascii="Times New Roman" w:hAnsi="Times New Roman" w:cs="Times New Roman"/>
          <w:sz w:val="24"/>
          <w:szCs w:val="24"/>
        </w:rPr>
        <w:t xml:space="preserve">to imply that the patients might find rest from conditions that cause discomfort. </w:t>
      </w:r>
      <w:r w:rsidR="00146E3B">
        <w:rPr>
          <w:rFonts w:ascii="Times New Roman" w:hAnsi="Times New Roman" w:cs="Times New Roman"/>
          <w:sz w:val="24"/>
          <w:szCs w:val="24"/>
        </w:rPr>
        <w:t xml:space="preserve">In the third state, transcendence </w:t>
      </w:r>
      <w:r w:rsidR="007B7E85">
        <w:rPr>
          <w:rFonts w:ascii="Times New Roman" w:hAnsi="Times New Roman" w:cs="Times New Roman"/>
          <w:sz w:val="24"/>
          <w:szCs w:val="24"/>
        </w:rPr>
        <w:t xml:space="preserve">refers to </w:t>
      </w:r>
      <w:r w:rsidR="00F90382">
        <w:rPr>
          <w:rFonts w:ascii="Times New Roman" w:hAnsi="Times New Roman" w:cs="Times New Roman"/>
          <w:sz w:val="24"/>
          <w:szCs w:val="24"/>
        </w:rPr>
        <w:t>a</w:t>
      </w:r>
      <w:r w:rsidR="00DA47CA">
        <w:rPr>
          <w:rFonts w:ascii="Times New Roman" w:hAnsi="Times New Roman" w:cs="Times New Roman"/>
          <w:sz w:val="24"/>
          <w:szCs w:val="24"/>
        </w:rPr>
        <w:t xml:space="preserve"> sense of renewal. </w:t>
      </w:r>
      <w:r w:rsidR="00685B29">
        <w:rPr>
          <w:rFonts w:ascii="Times New Roman" w:hAnsi="Times New Roman" w:cs="Times New Roman"/>
          <w:sz w:val="24"/>
          <w:szCs w:val="24"/>
        </w:rPr>
        <w:t xml:space="preserve">The theory is based on contexts that were </w:t>
      </w:r>
      <w:r w:rsidR="008D5579">
        <w:rPr>
          <w:rFonts w:ascii="Times New Roman" w:hAnsi="Times New Roman" w:cs="Times New Roman"/>
          <w:sz w:val="24"/>
          <w:szCs w:val="24"/>
        </w:rPr>
        <w:t xml:space="preserve">identified from holistic nursing books. </w:t>
      </w:r>
      <w:r w:rsidR="00DD6472">
        <w:rPr>
          <w:rFonts w:ascii="Times New Roman" w:hAnsi="Times New Roman" w:cs="Times New Roman"/>
          <w:sz w:val="24"/>
          <w:szCs w:val="24"/>
        </w:rPr>
        <w:t>Kolcaba</w:t>
      </w:r>
      <w:r w:rsidR="00F90382">
        <w:rPr>
          <w:rFonts w:ascii="Times New Roman" w:hAnsi="Times New Roman" w:cs="Times New Roman"/>
          <w:sz w:val="24"/>
          <w:szCs w:val="24"/>
        </w:rPr>
        <w:t>'</w:t>
      </w:r>
      <w:r w:rsidR="00DD6472">
        <w:rPr>
          <w:rFonts w:ascii="Times New Roman" w:hAnsi="Times New Roman" w:cs="Times New Roman"/>
          <w:sz w:val="24"/>
          <w:szCs w:val="24"/>
        </w:rPr>
        <w:t xml:space="preserve">s theory of comfort </w:t>
      </w:r>
      <w:r w:rsidR="00671A04">
        <w:rPr>
          <w:rFonts w:ascii="Times New Roman" w:hAnsi="Times New Roman" w:cs="Times New Roman"/>
          <w:sz w:val="24"/>
          <w:szCs w:val="24"/>
        </w:rPr>
        <w:t>is based on four</w:t>
      </w:r>
      <w:r w:rsidR="00F61B5F">
        <w:rPr>
          <w:rFonts w:ascii="Times New Roman" w:hAnsi="Times New Roman" w:cs="Times New Roman"/>
          <w:sz w:val="24"/>
          <w:szCs w:val="24"/>
        </w:rPr>
        <w:t xml:space="preserve"> frameworks</w:t>
      </w:r>
      <w:r w:rsidR="00F90382">
        <w:rPr>
          <w:rFonts w:ascii="Times New Roman" w:hAnsi="Times New Roman" w:cs="Times New Roman"/>
          <w:sz w:val="24"/>
          <w:szCs w:val="24"/>
        </w:rPr>
        <w:t>,</w:t>
      </w:r>
      <w:r w:rsidR="00F61B5F">
        <w:rPr>
          <w:rFonts w:ascii="Times New Roman" w:hAnsi="Times New Roman" w:cs="Times New Roman"/>
          <w:sz w:val="24"/>
          <w:szCs w:val="24"/>
        </w:rPr>
        <w:t xml:space="preserve"> namely</w:t>
      </w:r>
      <w:r w:rsidR="00F90382">
        <w:rPr>
          <w:rFonts w:ascii="Times New Roman" w:hAnsi="Times New Roman" w:cs="Times New Roman"/>
          <w:sz w:val="24"/>
          <w:szCs w:val="24"/>
        </w:rPr>
        <w:t>,</w:t>
      </w:r>
      <w:r w:rsidR="00F61B5F">
        <w:rPr>
          <w:rFonts w:ascii="Times New Roman" w:hAnsi="Times New Roman" w:cs="Times New Roman"/>
          <w:sz w:val="24"/>
          <w:szCs w:val="24"/>
        </w:rPr>
        <w:t xml:space="preserve"> </w:t>
      </w:r>
      <w:proofErr w:type="spellStart"/>
      <w:r w:rsidR="00F61B5F">
        <w:rPr>
          <w:rFonts w:ascii="Times New Roman" w:hAnsi="Times New Roman" w:cs="Times New Roman"/>
          <w:sz w:val="24"/>
          <w:szCs w:val="24"/>
        </w:rPr>
        <w:t>psychospiritual</w:t>
      </w:r>
      <w:proofErr w:type="spellEnd"/>
      <w:r w:rsidR="00F61B5F">
        <w:rPr>
          <w:rFonts w:ascii="Times New Roman" w:hAnsi="Times New Roman" w:cs="Times New Roman"/>
          <w:sz w:val="24"/>
          <w:szCs w:val="24"/>
        </w:rPr>
        <w:t>, physical</w:t>
      </w:r>
      <w:r w:rsidR="00671A04">
        <w:rPr>
          <w:rFonts w:ascii="Times New Roman" w:hAnsi="Times New Roman" w:cs="Times New Roman"/>
          <w:sz w:val="24"/>
          <w:szCs w:val="24"/>
        </w:rPr>
        <w:t>, environmental</w:t>
      </w:r>
      <w:r w:rsidR="00F90382">
        <w:rPr>
          <w:rFonts w:ascii="Times New Roman" w:hAnsi="Times New Roman" w:cs="Times New Roman"/>
          <w:sz w:val="24"/>
          <w:szCs w:val="24"/>
        </w:rPr>
        <w:t>,</w:t>
      </w:r>
      <w:r w:rsidR="00F61B5F">
        <w:rPr>
          <w:rFonts w:ascii="Times New Roman" w:hAnsi="Times New Roman" w:cs="Times New Roman"/>
          <w:sz w:val="24"/>
          <w:szCs w:val="24"/>
        </w:rPr>
        <w:t xml:space="preserve"> and sociable frameworks. </w:t>
      </w:r>
    </w:p>
    <w:p w:rsidR="004B3BC2" w:rsidRDefault="00A01DF0"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physical framework </w:t>
      </w:r>
      <w:r w:rsidR="00664EBE">
        <w:rPr>
          <w:rFonts w:ascii="Times New Roman" w:hAnsi="Times New Roman" w:cs="Times New Roman"/>
          <w:sz w:val="24"/>
          <w:szCs w:val="24"/>
        </w:rPr>
        <w:t>involves bodily sensations</w:t>
      </w:r>
      <w:r w:rsidR="0064453E">
        <w:rPr>
          <w:rFonts w:ascii="Times New Roman" w:hAnsi="Times New Roman" w:cs="Times New Roman"/>
          <w:sz w:val="24"/>
          <w:szCs w:val="24"/>
        </w:rPr>
        <w:t xml:space="preserve"> while the </w:t>
      </w:r>
      <w:proofErr w:type="spellStart"/>
      <w:r w:rsidR="0064453E">
        <w:rPr>
          <w:rFonts w:ascii="Times New Roman" w:hAnsi="Times New Roman" w:cs="Times New Roman"/>
          <w:sz w:val="24"/>
          <w:szCs w:val="24"/>
        </w:rPr>
        <w:t>psychospiritual</w:t>
      </w:r>
      <w:proofErr w:type="spellEnd"/>
      <w:r w:rsidR="0064453E">
        <w:rPr>
          <w:rFonts w:ascii="Times New Roman" w:hAnsi="Times New Roman" w:cs="Times New Roman"/>
          <w:sz w:val="24"/>
          <w:szCs w:val="24"/>
        </w:rPr>
        <w:t xml:space="preserve"> </w:t>
      </w:r>
      <w:r w:rsidR="00F90382">
        <w:rPr>
          <w:rFonts w:ascii="Times New Roman" w:hAnsi="Times New Roman" w:cs="Times New Roman"/>
          <w:sz w:val="24"/>
          <w:szCs w:val="24"/>
        </w:rPr>
        <w:t>structure</w:t>
      </w:r>
      <w:r w:rsidR="0064453E">
        <w:rPr>
          <w:rFonts w:ascii="Times New Roman" w:hAnsi="Times New Roman" w:cs="Times New Roman"/>
          <w:sz w:val="24"/>
          <w:szCs w:val="24"/>
        </w:rPr>
        <w:t xml:space="preserve"> </w:t>
      </w:r>
      <w:r w:rsidR="00F90382">
        <w:rPr>
          <w:rFonts w:ascii="Times New Roman" w:hAnsi="Times New Roman" w:cs="Times New Roman"/>
          <w:sz w:val="24"/>
          <w:szCs w:val="24"/>
        </w:rPr>
        <w:t>consists of</w:t>
      </w:r>
      <w:r w:rsidR="0064453E">
        <w:rPr>
          <w:rFonts w:ascii="Times New Roman" w:hAnsi="Times New Roman" w:cs="Times New Roman"/>
          <w:sz w:val="24"/>
          <w:szCs w:val="24"/>
        </w:rPr>
        <w:t xml:space="preserve"> </w:t>
      </w:r>
      <w:r w:rsidR="00F90382">
        <w:rPr>
          <w:rFonts w:ascii="Times New Roman" w:hAnsi="Times New Roman" w:cs="Times New Roman"/>
          <w:sz w:val="24"/>
          <w:szCs w:val="24"/>
        </w:rPr>
        <w:t xml:space="preserve">a </w:t>
      </w:r>
      <w:r w:rsidR="002C4116">
        <w:rPr>
          <w:rFonts w:ascii="Times New Roman" w:hAnsi="Times New Roman" w:cs="Times New Roman"/>
          <w:sz w:val="24"/>
          <w:szCs w:val="24"/>
        </w:rPr>
        <w:t>sense of esteem</w:t>
      </w:r>
      <w:r w:rsidR="00456269">
        <w:rPr>
          <w:rFonts w:ascii="Times New Roman" w:hAnsi="Times New Roman" w:cs="Times New Roman"/>
          <w:sz w:val="24"/>
          <w:szCs w:val="24"/>
        </w:rPr>
        <w:t xml:space="preserve">, knowing home and sexuality. The </w:t>
      </w:r>
      <w:r w:rsidR="006C3BDB">
        <w:rPr>
          <w:rFonts w:ascii="Times New Roman" w:hAnsi="Times New Roman" w:cs="Times New Roman"/>
          <w:sz w:val="24"/>
          <w:szCs w:val="24"/>
        </w:rPr>
        <w:t xml:space="preserve">third framework, sociable, involves ethnic and social associations. </w:t>
      </w:r>
      <w:r w:rsidR="005C49C7">
        <w:rPr>
          <w:rFonts w:ascii="Times New Roman" w:hAnsi="Times New Roman" w:cs="Times New Roman"/>
          <w:sz w:val="24"/>
          <w:szCs w:val="24"/>
        </w:rPr>
        <w:t>The last framew</w:t>
      </w:r>
      <w:r w:rsidR="00776E25">
        <w:rPr>
          <w:rFonts w:ascii="Times New Roman" w:hAnsi="Times New Roman" w:cs="Times New Roman"/>
          <w:sz w:val="24"/>
          <w:szCs w:val="24"/>
        </w:rPr>
        <w:t>ork, environmental</w:t>
      </w:r>
      <w:r w:rsidR="00F90382">
        <w:rPr>
          <w:rFonts w:ascii="Times New Roman" w:hAnsi="Times New Roman" w:cs="Times New Roman"/>
          <w:sz w:val="24"/>
          <w:szCs w:val="24"/>
        </w:rPr>
        <w:t>,</w:t>
      </w:r>
      <w:r w:rsidR="00776E25">
        <w:rPr>
          <w:rFonts w:ascii="Times New Roman" w:hAnsi="Times New Roman" w:cs="Times New Roman"/>
          <w:sz w:val="24"/>
          <w:szCs w:val="24"/>
        </w:rPr>
        <w:t xml:space="preserve"> involves the</w:t>
      </w:r>
      <w:r w:rsidR="005C49C7">
        <w:rPr>
          <w:rFonts w:ascii="Times New Roman" w:hAnsi="Times New Roman" w:cs="Times New Roman"/>
          <w:sz w:val="24"/>
          <w:szCs w:val="24"/>
        </w:rPr>
        <w:t xml:space="preserve"> aspects </w:t>
      </w:r>
      <w:r w:rsidR="00F90382">
        <w:rPr>
          <w:rFonts w:ascii="Times New Roman" w:hAnsi="Times New Roman" w:cs="Times New Roman"/>
          <w:sz w:val="24"/>
          <w:szCs w:val="24"/>
        </w:rPr>
        <w:t>of</w:t>
      </w:r>
      <w:r w:rsidR="005C49C7">
        <w:rPr>
          <w:rFonts w:ascii="Times New Roman" w:hAnsi="Times New Roman" w:cs="Times New Roman"/>
          <w:sz w:val="24"/>
          <w:szCs w:val="24"/>
        </w:rPr>
        <w:t xml:space="preserve"> the environment in which the patient is living. These aspects include noise, </w:t>
      </w:r>
      <w:r w:rsidR="004B3BC2">
        <w:rPr>
          <w:rFonts w:ascii="Times New Roman" w:hAnsi="Times New Roman" w:cs="Times New Roman"/>
          <w:sz w:val="24"/>
          <w:szCs w:val="24"/>
        </w:rPr>
        <w:t>atmosphere, heat</w:t>
      </w:r>
      <w:r w:rsidR="00F90382">
        <w:rPr>
          <w:rFonts w:ascii="Times New Roman" w:hAnsi="Times New Roman" w:cs="Times New Roman"/>
          <w:sz w:val="24"/>
          <w:szCs w:val="24"/>
        </w:rPr>
        <w:t>,</w:t>
      </w:r>
      <w:r w:rsidR="005C49C7">
        <w:rPr>
          <w:rFonts w:ascii="Times New Roman" w:hAnsi="Times New Roman" w:cs="Times New Roman"/>
          <w:sz w:val="24"/>
          <w:szCs w:val="24"/>
        </w:rPr>
        <w:t xml:space="preserve"> and light. </w:t>
      </w:r>
      <w:r w:rsidR="00AC72B0">
        <w:rPr>
          <w:rFonts w:ascii="Times New Roman" w:hAnsi="Times New Roman" w:cs="Times New Roman"/>
          <w:sz w:val="24"/>
          <w:szCs w:val="24"/>
        </w:rPr>
        <w:t>Kolcaba ha</w:t>
      </w:r>
      <w:r w:rsidR="00F90382">
        <w:rPr>
          <w:rFonts w:ascii="Times New Roman" w:hAnsi="Times New Roman" w:cs="Times New Roman"/>
          <w:sz w:val="24"/>
          <w:szCs w:val="24"/>
        </w:rPr>
        <w:t>s</w:t>
      </w:r>
      <w:r w:rsidR="00AC72B0">
        <w:rPr>
          <w:rFonts w:ascii="Times New Roman" w:hAnsi="Times New Roman" w:cs="Times New Roman"/>
          <w:sz w:val="24"/>
          <w:szCs w:val="24"/>
        </w:rPr>
        <w:t xml:space="preserve"> made the theory to be measurable to ensure that the basis of the theory </w:t>
      </w:r>
      <w:r w:rsidR="00236AC5">
        <w:rPr>
          <w:rFonts w:ascii="Times New Roman" w:hAnsi="Times New Roman" w:cs="Times New Roman"/>
          <w:sz w:val="24"/>
          <w:szCs w:val="24"/>
        </w:rPr>
        <w:t>develop</w:t>
      </w:r>
      <w:r w:rsidR="00F90382">
        <w:rPr>
          <w:rFonts w:ascii="Times New Roman" w:hAnsi="Times New Roman" w:cs="Times New Roman"/>
          <w:sz w:val="24"/>
          <w:szCs w:val="24"/>
        </w:rPr>
        <w:t>s</w:t>
      </w:r>
      <w:r w:rsidR="00236AC5">
        <w:rPr>
          <w:rFonts w:ascii="Times New Roman" w:hAnsi="Times New Roman" w:cs="Times New Roman"/>
          <w:sz w:val="24"/>
          <w:szCs w:val="24"/>
        </w:rPr>
        <w:t xml:space="preserve"> effectively. </w:t>
      </w:r>
    </w:p>
    <w:p w:rsidR="00314F71" w:rsidRDefault="00314F71" w:rsidP="00314F71">
      <w:pPr>
        <w:spacing w:line="480" w:lineRule="auto"/>
        <w:ind w:firstLine="720"/>
        <w:jc w:val="center"/>
        <w:rPr>
          <w:rFonts w:ascii="Times New Roman" w:hAnsi="Times New Roman" w:cs="Times New Roman"/>
          <w:b/>
          <w:sz w:val="24"/>
          <w:szCs w:val="24"/>
        </w:rPr>
      </w:pPr>
    </w:p>
    <w:p w:rsidR="00314F71" w:rsidRDefault="00314F71" w:rsidP="00314F71">
      <w:pPr>
        <w:spacing w:line="480" w:lineRule="auto"/>
        <w:ind w:firstLine="720"/>
        <w:jc w:val="center"/>
        <w:rPr>
          <w:rFonts w:ascii="Times New Roman" w:hAnsi="Times New Roman" w:cs="Times New Roman"/>
          <w:b/>
          <w:sz w:val="24"/>
          <w:szCs w:val="24"/>
        </w:rPr>
      </w:pPr>
    </w:p>
    <w:p w:rsidR="00314F71" w:rsidRPr="00314F71" w:rsidRDefault="00314F71" w:rsidP="00314F71">
      <w:pPr>
        <w:spacing w:line="480" w:lineRule="auto"/>
        <w:ind w:firstLine="720"/>
        <w:jc w:val="center"/>
        <w:rPr>
          <w:rFonts w:ascii="Times New Roman" w:hAnsi="Times New Roman" w:cs="Times New Roman"/>
          <w:b/>
          <w:sz w:val="24"/>
          <w:szCs w:val="24"/>
        </w:rPr>
      </w:pPr>
      <w:r w:rsidRPr="00314F71">
        <w:rPr>
          <w:rFonts w:ascii="Times New Roman" w:hAnsi="Times New Roman" w:cs="Times New Roman"/>
          <w:b/>
          <w:sz w:val="24"/>
          <w:szCs w:val="24"/>
        </w:rPr>
        <w:lastRenderedPageBreak/>
        <w:t>Application of Comfort Theory</w:t>
      </w:r>
      <w:r w:rsidR="00031277">
        <w:rPr>
          <w:rFonts w:ascii="Times New Roman" w:hAnsi="Times New Roman" w:cs="Times New Roman"/>
          <w:b/>
          <w:sz w:val="24"/>
          <w:szCs w:val="24"/>
        </w:rPr>
        <w:t xml:space="preserve"> in Nursing</w:t>
      </w:r>
      <w:r>
        <w:rPr>
          <w:rFonts w:ascii="Times New Roman" w:hAnsi="Times New Roman" w:cs="Times New Roman"/>
          <w:b/>
          <w:sz w:val="24"/>
          <w:szCs w:val="24"/>
        </w:rPr>
        <w:t xml:space="preserve"> Practice</w:t>
      </w:r>
    </w:p>
    <w:p w:rsidR="00314F71" w:rsidRDefault="00314F71"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comfort theory provides clinical practice guidelines. The comfort theory helps to respond to the question of the importance of </w:t>
      </w:r>
      <w:r w:rsidR="00F90382">
        <w:rPr>
          <w:rFonts w:ascii="Times New Roman" w:hAnsi="Times New Roman" w:cs="Times New Roman"/>
          <w:sz w:val="24"/>
          <w:szCs w:val="24"/>
        </w:rPr>
        <w:t xml:space="preserve">the </w:t>
      </w:r>
      <w:r>
        <w:rPr>
          <w:rFonts w:ascii="Times New Roman" w:hAnsi="Times New Roman" w:cs="Times New Roman"/>
          <w:sz w:val="24"/>
          <w:szCs w:val="24"/>
        </w:rPr>
        <w:t xml:space="preserve">provision of </w:t>
      </w:r>
      <w:r w:rsidR="00031277">
        <w:rPr>
          <w:rFonts w:ascii="Times New Roman" w:hAnsi="Times New Roman" w:cs="Times New Roman"/>
          <w:sz w:val="24"/>
          <w:szCs w:val="24"/>
        </w:rPr>
        <w:t>holistic nursing</w:t>
      </w:r>
      <w:r>
        <w:rPr>
          <w:rFonts w:ascii="Times New Roman" w:hAnsi="Times New Roman" w:cs="Times New Roman"/>
          <w:sz w:val="24"/>
          <w:szCs w:val="24"/>
        </w:rPr>
        <w:t xml:space="preserve"> care designed to comfort the patients. The immediate result of comfort is connected to involvement in health</w:t>
      </w:r>
      <w:r w:rsidR="00F90382">
        <w:rPr>
          <w:rFonts w:ascii="Times New Roman" w:hAnsi="Times New Roman" w:cs="Times New Roman"/>
          <w:sz w:val="24"/>
          <w:szCs w:val="24"/>
        </w:rPr>
        <w:t>-</w:t>
      </w:r>
      <w:r>
        <w:rPr>
          <w:rFonts w:ascii="Times New Roman" w:hAnsi="Times New Roman" w:cs="Times New Roman"/>
          <w:sz w:val="24"/>
          <w:szCs w:val="24"/>
        </w:rPr>
        <w:t>seeking behaviors</w:t>
      </w:r>
      <w:r w:rsidR="00F90382">
        <w:rPr>
          <w:rFonts w:ascii="Times New Roman" w:hAnsi="Times New Roman" w:cs="Times New Roman"/>
          <w:sz w:val="24"/>
          <w:szCs w:val="24"/>
        </w:rPr>
        <w:t>,</w:t>
      </w:r>
      <w:r>
        <w:rPr>
          <w:rFonts w:ascii="Times New Roman" w:hAnsi="Times New Roman" w:cs="Times New Roman"/>
          <w:sz w:val="24"/>
          <w:szCs w:val="24"/>
        </w:rPr>
        <w:t xml:space="preserve"> which is essential to the patients. Comfort is also applied in various institutions to promote better organizational outcomes. </w:t>
      </w:r>
      <w:r w:rsidR="00F90382">
        <w:rPr>
          <w:rFonts w:ascii="Times New Roman" w:hAnsi="Times New Roman" w:cs="Times New Roman"/>
          <w:sz w:val="24"/>
          <w:szCs w:val="24"/>
        </w:rPr>
        <w:t>The a</w:t>
      </w:r>
      <w:r>
        <w:rPr>
          <w:rFonts w:ascii="Times New Roman" w:hAnsi="Times New Roman" w:cs="Times New Roman"/>
          <w:sz w:val="24"/>
          <w:szCs w:val="24"/>
        </w:rPr>
        <w:t xml:space="preserve">pplication </w:t>
      </w:r>
      <w:r w:rsidR="00031277">
        <w:rPr>
          <w:rFonts w:ascii="Times New Roman" w:hAnsi="Times New Roman" w:cs="Times New Roman"/>
          <w:sz w:val="24"/>
          <w:szCs w:val="24"/>
        </w:rPr>
        <w:t xml:space="preserve">of comfort theory in nursing </w:t>
      </w:r>
      <w:r>
        <w:rPr>
          <w:rFonts w:ascii="Times New Roman" w:hAnsi="Times New Roman" w:cs="Times New Roman"/>
          <w:sz w:val="24"/>
          <w:szCs w:val="24"/>
        </w:rPr>
        <w:t>practice involves supporting and satisfying patients, nurses, households</w:t>
      </w:r>
      <w:r w:rsidR="00F90382">
        <w:rPr>
          <w:rFonts w:ascii="Times New Roman" w:hAnsi="Times New Roman" w:cs="Times New Roman"/>
          <w:sz w:val="24"/>
          <w:szCs w:val="24"/>
        </w:rPr>
        <w:t>,</w:t>
      </w:r>
      <w:r>
        <w:rPr>
          <w:rFonts w:ascii="Times New Roman" w:hAnsi="Times New Roman" w:cs="Times New Roman"/>
          <w:sz w:val="24"/>
          <w:szCs w:val="24"/>
        </w:rPr>
        <w:t xml:space="preserve"> and institutions where comfort is acknowledged as an essential value</w:t>
      </w:r>
      <w:r w:rsidR="00FD584F">
        <w:rPr>
          <w:rFonts w:ascii="Times New Roman" w:hAnsi="Times New Roman" w:cs="Times New Roman"/>
          <w:sz w:val="24"/>
          <w:szCs w:val="24"/>
        </w:rPr>
        <w:t xml:space="preserve"> </w:t>
      </w:r>
      <w:r w:rsidR="00FD584F" w:rsidRPr="00FD584F">
        <w:rPr>
          <w:rFonts w:ascii="Times New Roman" w:hAnsi="Times New Roman" w:cs="Times New Roman"/>
          <w:sz w:val="24"/>
          <w:szCs w:val="24"/>
        </w:rPr>
        <w:t>(Kolcaba, 2018)</w:t>
      </w:r>
      <w:r>
        <w:rPr>
          <w:rFonts w:ascii="Times New Roman" w:hAnsi="Times New Roman" w:cs="Times New Roman"/>
          <w:sz w:val="24"/>
          <w:szCs w:val="24"/>
        </w:rPr>
        <w:t xml:space="preserve">. The theorist positions the comfort theory as a </w:t>
      </w:r>
      <w:r w:rsidR="00F90382">
        <w:rPr>
          <w:rFonts w:ascii="Times New Roman" w:hAnsi="Times New Roman" w:cs="Times New Roman"/>
          <w:sz w:val="24"/>
          <w:szCs w:val="24"/>
        </w:rPr>
        <w:t>broad</w:t>
      </w:r>
      <w:r>
        <w:rPr>
          <w:rFonts w:ascii="Times New Roman" w:hAnsi="Times New Roman" w:cs="Times New Roman"/>
          <w:sz w:val="24"/>
          <w:szCs w:val="24"/>
        </w:rPr>
        <w:t xml:space="preserve"> approach in </w:t>
      </w:r>
      <w:r w:rsidR="00F90382">
        <w:rPr>
          <w:rFonts w:ascii="Times New Roman" w:hAnsi="Times New Roman" w:cs="Times New Roman"/>
          <w:sz w:val="24"/>
          <w:szCs w:val="24"/>
        </w:rPr>
        <w:t xml:space="preserve">the </w:t>
      </w:r>
      <w:r>
        <w:rPr>
          <w:rFonts w:ascii="Times New Roman" w:hAnsi="Times New Roman" w:cs="Times New Roman"/>
          <w:sz w:val="24"/>
          <w:szCs w:val="24"/>
        </w:rPr>
        <w:t>nursing discipline. The theory is assumed to include health care providers and implemented as an institutio</w:t>
      </w:r>
      <w:r w:rsidR="00031277">
        <w:rPr>
          <w:rFonts w:ascii="Times New Roman" w:hAnsi="Times New Roman" w:cs="Times New Roman"/>
          <w:sz w:val="24"/>
          <w:szCs w:val="24"/>
        </w:rPr>
        <w:t>n</w:t>
      </w:r>
      <w:r w:rsidR="00F90382">
        <w:rPr>
          <w:rFonts w:ascii="Times New Roman" w:hAnsi="Times New Roman" w:cs="Times New Roman"/>
          <w:sz w:val="24"/>
          <w:szCs w:val="24"/>
        </w:rPr>
        <w:t>-</w:t>
      </w:r>
      <w:r w:rsidR="00031277">
        <w:rPr>
          <w:rFonts w:ascii="Times New Roman" w:hAnsi="Times New Roman" w:cs="Times New Roman"/>
          <w:sz w:val="24"/>
          <w:szCs w:val="24"/>
        </w:rPr>
        <w:t>wide approach for the nursing</w:t>
      </w:r>
      <w:r>
        <w:rPr>
          <w:rFonts w:ascii="Times New Roman" w:hAnsi="Times New Roman" w:cs="Times New Roman"/>
          <w:sz w:val="24"/>
          <w:szCs w:val="24"/>
        </w:rPr>
        <w:t xml:space="preserve"> practice. </w:t>
      </w:r>
      <w:r w:rsidR="00F90382">
        <w:rPr>
          <w:rFonts w:ascii="Times New Roman" w:hAnsi="Times New Roman" w:cs="Times New Roman"/>
          <w:sz w:val="24"/>
          <w:szCs w:val="24"/>
        </w:rPr>
        <w:t>The p</w:t>
      </w:r>
      <w:r>
        <w:rPr>
          <w:rFonts w:ascii="Times New Roman" w:hAnsi="Times New Roman" w:cs="Times New Roman"/>
          <w:sz w:val="24"/>
          <w:szCs w:val="24"/>
        </w:rPr>
        <w:t>atient</w:t>
      </w:r>
      <w:r w:rsidR="00F90382">
        <w:rPr>
          <w:rFonts w:ascii="Times New Roman" w:hAnsi="Times New Roman" w:cs="Times New Roman"/>
          <w:sz w:val="24"/>
          <w:szCs w:val="24"/>
        </w:rPr>
        <w:t>'</w:t>
      </w:r>
      <w:r>
        <w:rPr>
          <w:rFonts w:ascii="Times New Roman" w:hAnsi="Times New Roman" w:cs="Times New Roman"/>
          <w:sz w:val="24"/>
          <w:szCs w:val="24"/>
        </w:rPr>
        <w:t>s comfort would</w:t>
      </w:r>
      <w:r w:rsidR="00F90382">
        <w:rPr>
          <w:rFonts w:ascii="Times New Roman" w:hAnsi="Times New Roman" w:cs="Times New Roman"/>
          <w:sz w:val="24"/>
          <w:szCs w:val="24"/>
        </w:rPr>
        <w:t>, therefore,</w:t>
      </w:r>
      <w:r>
        <w:rPr>
          <w:rFonts w:ascii="Times New Roman" w:hAnsi="Times New Roman" w:cs="Times New Roman"/>
          <w:sz w:val="24"/>
          <w:szCs w:val="24"/>
        </w:rPr>
        <w:t xml:space="preserve"> be moved further. In this, the comfort theory is being implemented to a</w:t>
      </w:r>
      <w:r w:rsidR="00F90382">
        <w:rPr>
          <w:rFonts w:ascii="Times New Roman" w:hAnsi="Times New Roman" w:cs="Times New Roman"/>
          <w:sz w:val="24"/>
          <w:szCs w:val="24"/>
        </w:rPr>
        <w:t>n</w:t>
      </w:r>
      <w:r>
        <w:rPr>
          <w:rFonts w:ascii="Times New Roman" w:hAnsi="Times New Roman" w:cs="Times New Roman"/>
          <w:sz w:val="24"/>
          <w:szCs w:val="24"/>
        </w:rPr>
        <w:t xml:space="preserve"> institution</w:t>
      </w:r>
      <w:r w:rsidR="00F90382">
        <w:rPr>
          <w:rFonts w:ascii="Times New Roman" w:hAnsi="Times New Roman" w:cs="Times New Roman"/>
          <w:sz w:val="24"/>
          <w:szCs w:val="24"/>
        </w:rPr>
        <w:t>al</w:t>
      </w:r>
      <w:r>
        <w:rPr>
          <w:rFonts w:ascii="Times New Roman" w:hAnsi="Times New Roman" w:cs="Times New Roman"/>
          <w:sz w:val="24"/>
          <w:szCs w:val="24"/>
        </w:rPr>
        <w:t xml:space="preserve"> level and calling for changes within the framework. </w:t>
      </w:r>
    </w:p>
    <w:p w:rsidR="00314F71" w:rsidRDefault="00314F71"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area of interest is in the implementation of nursing interventions </w:t>
      </w:r>
      <w:r w:rsidR="00F90382">
        <w:rPr>
          <w:rFonts w:ascii="Times New Roman" w:hAnsi="Times New Roman" w:cs="Times New Roman"/>
          <w:sz w:val="24"/>
          <w:szCs w:val="24"/>
        </w:rPr>
        <w:t>to promote</w:t>
      </w:r>
      <w:r>
        <w:rPr>
          <w:rFonts w:ascii="Times New Roman" w:hAnsi="Times New Roman" w:cs="Times New Roman"/>
          <w:sz w:val="24"/>
          <w:szCs w:val="24"/>
        </w:rPr>
        <w:t xml:space="preserve"> comfort within the healthcare industry. Interventions may improve the potential application of the comfort theory to any healthcare provider</w:t>
      </w:r>
      <w:r w:rsidR="00F90382">
        <w:rPr>
          <w:rFonts w:ascii="Times New Roman" w:hAnsi="Times New Roman" w:cs="Times New Roman"/>
          <w:sz w:val="24"/>
          <w:szCs w:val="24"/>
        </w:rPr>
        <w:t>,</w:t>
      </w:r>
      <w:r>
        <w:rPr>
          <w:rFonts w:ascii="Times New Roman" w:hAnsi="Times New Roman" w:cs="Times New Roman"/>
          <w:sz w:val="24"/>
          <w:szCs w:val="24"/>
        </w:rPr>
        <w:t xml:space="preserve"> choosing to implement the </w:t>
      </w:r>
      <w:r w:rsidR="00F90382">
        <w:rPr>
          <w:rFonts w:ascii="Times New Roman" w:hAnsi="Times New Roman" w:cs="Times New Roman"/>
          <w:sz w:val="24"/>
          <w:szCs w:val="24"/>
        </w:rPr>
        <w:t>use</w:t>
      </w:r>
      <w:r>
        <w:rPr>
          <w:rFonts w:ascii="Times New Roman" w:hAnsi="Times New Roman" w:cs="Times New Roman"/>
          <w:sz w:val="24"/>
          <w:szCs w:val="24"/>
        </w:rPr>
        <w:t xml:space="preserve"> of comfort theory for their practice. The nursing interventions approach emanating from the effective implementation of comfort theory in various subjects might lead to quality results for the patient. In turn, this may lead to an increase in the number of people and households</w:t>
      </w:r>
      <w:r w:rsidR="00F90382">
        <w:rPr>
          <w:rFonts w:ascii="Times New Roman" w:hAnsi="Times New Roman" w:cs="Times New Roman"/>
          <w:sz w:val="24"/>
          <w:szCs w:val="24"/>
        </w:rPr>
        <w:t>'</w:t>
      </w:r>
      <w:r>
        <w:rPr>
          <w:rFonts w:ascii="Times New Roman" w:hAnsi="Times New Roman" w:cs="Times New Roman"/>
          <w:sz w:val="24"/>
          <w:szCs w:val="24"/>
        </w:rPr>
        <w:t xml:space="preserve"> health</w:t>
      </w:r>
      <w:r w:rsidR="00F90382">
        <w:rPr>
          <w:rFonts w:ascii="Times New Roman" w:hAnsi="Times New Roman" w:cs="Times New Roman"/>
          <w:sz w:val="24"/>
          <w:szCs w:val="24"/>
        </w:rPr>
        <w:t>-</w:t>
      </w:r>
      <w:r>
        <w:rPr>
          <w:rFonts w:ascii="Times New Roman" w:hAnsi="Times New Roman" w:cs="Times New Roman"/>
          <w:sz w:val="24"/>
          <w:szCs w:val="24"/>
        </w:rPr>
        <w:t>seeking behaviors. The theoretical framework of this theory points out that institutional integrity improves if there is an increase in patient health</w:t>
      </w:r>
      <w:r w:rsidR="00F90382">
        <w:rPr>
          <w:rFonts w:ascii="Times New Roman" w:hAnsi="Times New Roman" w:cs="Times New Roman"/>
          <w:sz w:val="24"/>
          <w:szCs w:val="24"/>
        </w:rPr>
        <w:t>-</w:t>
      </w:r>
      <w:r>
        <w:rPr>
          <w:rFonts w:ascii="Times New Roman" w:hAnsi="Times New Roman" w:cs="Times New Roman"/>
          <w:sz w:val="24"/>
          <w:szCs w:val="24"/>
        </w:rPr>
        <w:t>seeking behaviors</w:t>
      </w:r>
      <w:r w:rsidR="00BE6BDB">
        <w:rPr>
          <w:rFonts w:ascii="Times New Roman" w:hAnsi="Times New Roman" w:cs="Times New Roman"/>
          <w:sz w:val="24"/>
          <w:szCs w:val="24"/>
        </w:rPr>
        <w:t xml:space="preserve"> </w:t>
      </w:r>
      <w:r w:rsidR="00BE6BDB" w:rsidRPr="00BE6BDB">
        <w:rPr>
          <w:rFonts w:ascii="Times New Roman" w:hAnsi="Times New Roman" w:cs="Times New Roman"/>
          <w:sz w:val="24"/>
          <w:szCs w:val="24"/>
        </w:rPr>
        <w:t>(Kolcaba, 2001)</w:t>
      </w:r>
      <w:r>
        <w:rPr>
          <w:rFonts w:ascii="Times New Roman" w:hAnsi="Times New Roman" w:cs="Times New Roman"/>
          <w:sz w:val="24"/>
          <w:szCs w:val="24"/>
        </w:rPr>
        <w:t xml:space="preserve">. This is to imply that, if all healthcare providers apply the comfort theory to deliver services to the patients, the institutional integrity within the facilities will be effectively enhanced. </w:t>
      </w:r>
    </w:p>
    <w:p w:rsidR="008661D7" w:rsidRDefault="00314F71"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theory is very appropriate in clinical practice since it is meant to promote the comfort of the patients. The comfort of the patient is related to the quality of care and the expected outcomes by the patients</w:t>
      </w:r>
      <w:r w:rsidR="00FD584F">
        <w:rPr>
          <w:rFonts w:ascii="Times New Roman" w:hAnsi="Times New Roman" w:cs="Times New Roman"/>
          <w:sz w:val="24"/>
          <w:szCs w:val="24"/>
        </w:rPr>
        <w:t xml:space="preserve"> </w:t>
      </w:r>
      <w:r w:rsidR="00FD584F" w:rsidRPr="00FD584F">
        <w:rPr>
          <w:rFonts w:ascii="Times New Roman" w:hAnsi="Times New Roman" w:cs="Times New Roman"/>
          <w:sz w:val="24"/>
          <w:szCs w:val="24"/>
        </w:rPr>
        <w:t>(Kolcaba, 2018)</w:t>
      </w:r>
      <w:r>
        <w:rPr>
          <w:rFonts w:ascii="Times New Roman" w:hAnsi="Times New Roman" w:cs="Times New Roman"/>
          <w:sz w:val="24"/>
          <w:szCs w:val="24"/>
        </w:rPr>
        <w:t>. Additionally, the application of comfort theory is essential in the structuring of an effective healthcare institution, promote societal recognition of the institution</w:t>
      </w:r>
      <w:r w:rsidR="00F90382">
        <w:rPr>
          <w:rFonts w:ascii="Times New Roman" w:hAnsi="Times New Roman" w:cs="Times New Roman"/>
          <w:sz w:val="24"/>
          <w:szCs w:val="24"/>
        </w:rPr>
        <w:t>,</w:t>
      </w:r>
      <w:r>
        <w:rPr>
          <w:rFonts w:ascii="Times New Roman" w:hAnsi="Times New Roman" w:cs="Times New Roman"/>
          <w:sz w:val="24"/>
          <w:szCs w:val="24"/>
        </w:rPr>
        <w:t xml:space="preserve"> and eventually increase the level of satisfaction in patients and families. </w:t>
      </w:r>
      <w:r w:rsidR="00F90382">
        <w:rPr>
          <w:rFonts w:ascii="Times New Roman" w:hAnsi="Times New Roman" w:cs="Times New Roman"/>
          <w:sz w:val="24"/>
          <w:szCs w:val="24"/>
        </w:rPr>
        <w:t>Supportive</w:t>
      </w:r>
      <w:r>
        <w:rPr>
          <w:rFonts w:ascii="Times New Roman" w:hAnsi="Times New Roman" w:cs="Times New Roman"/>
          <w:sz w:val="24"/>
          <w:szCs w:val="24"/>
        </w:rPr>
        <w:t xml:space="preserve"> measures turn out to be the main strength of Kolcaba</w:t>
      </w:r>
      <w:r w:rsidR="00F90382">
        <w:rPr>
          <w:rFonts w:ascii="Times New Roman" w:hAnsi="Times New Roman" w:cs="Times New Roman"/>
          <w:sz w:val="24"/>
          <w:szCs w:val="24"/>
        </w:rPr>
        <w:t>'</w:t>
      </w:r>
      <w:r>
        <w:rPr>
          <w:rFonts w:ascii="Times New Roman" w:hAnsi="Times New Roman" w:cs="Times New Roman"/>
          <w:sz w:val="24"/>
          <w:szCs w:val="24"/>
        </w:rPr>
        <w:t xml:space="preserve">s comfort theory. However, the theory has various weaknesses that have led to various critiques concerning the theory. </w:t>
      </w:r>
      <w:r w:rsidR="00994FFD">
        <w:rPr>
          <w:rFonts w:ascii="Times New Roman" w:hAnsi="Times New Roman" w:cs="Times New Roman"/>
          <w:sz w:val="24"/>
          <w:szCs w:val="24"/>
        </w:rPr>
        <w:t>The comfort theory seems to lack simplicity and clarity as some of the articles used to develop the theory</w:t>
      </w:r>
      <w:r w:rsidR="00775B98">
        <w:rPr>
          <w:rFonts w:ascii="Times New Roman" w:hAnsi="Times New Roman" w:cs="Times New Roman"/>
          <w:sz w:val="24"/>
          <w:szCs w:val="24"/>
        </w:rPr>
        <w:t xml:space="preserve"> are easier to read</w:t>
      </w:r>
      <w:r w:rsidR="00F90382">
        <w:rPr>
          <w:rFonts w:ascii="Times New Roman" w:hAnsi="Times New Roman" w:cs="Times New Roman"/>
          <w:sz w:val="24"/>
          <w:szCs w:val="24"/>
        </w:rPr>
        <w:t>. Still,</w:t>
      </w:r>
      <w:r w:rsidR="00437FC5">
        <w:rPr>
          <w:rFonts w:ascii="Times New Roman" w:hAnsi="Times New Roman" w:cs="Times New Roman"/>
          <w:sz w:val="24"/>
          <w:szCs w:val="24"/>
        </w:rPr>
        <w:t xml:space="preserve"> the theorist uses a more comprehensible language to relate the theory to the practices. </w:t>
      </w:r>
    </w:p>
    <w:p w:rsidR="00314F71" w:rsidRDefault="00583E46"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tools used to measure comfort needs are </w:t>
      </w:r>
      <w:r w:rsidR="000668D1">
        <w:rPr>
          <w:rFonts w:ascii="Times New Roman" w:hAnsi="Times New Roman" w:cs="Times New Roman"/>
          <w:sz w:val="24"/>
          <w:szCs w:val="24"/>
        </w:rPr>
        <w:t>very simple</w:t>
      </w:r>
      <w:r w:rsidR="00F90382">
        <w:rPr>
          <w:rFonts w:ascii="Times New Roman" w:hAnsi="Times New Roman" w:cs="Times New Roman"/>
          <w:sz w:val="24"/>
          <w:szCs w:val="24"/>
        </w:rPr>
        <w:t>,</w:t>
      </w:r>
      <w:r w:rsidR="000668D1">
        <w:rPr>
          <w:rFonts w:ascii="Times New Roman" w:hAnsi="Times New Roman" w:cs="Times New Roman"/>
          <w:sz w:val="24"/>
          <w:szCs w:val="24"/>
        </w:rPr>
        <w:t xml:space="preserve"> considering the number and the level of utilization. As a result, the </w:t>
      </w:r>
      <w:r w:rsidR="00CD0EA0">
        <w:rPr>
          <w:rFonts w:ascii="Times New Roman" w:hAnsi="Times New Roman" w:cs="Times New Roman"/>
          <w:sz w:val="24"/>
          <w:szCs w:val="24"/>
        </w:rPr>
        <w:t>theory takes us back to the nursing care and initial nursing mission.</w:t>
      </w:r>
      <w:r w:rsidR="00DD3D24">
        <w:rPr>
          <w:rFonts w:ascii="Times New Roman" w:hAnsi="Times New Roman" w:cs="Times New Roman"/>
          <w:sz w:val="24"/>
          <w:szCs w:val="24"/>
        </w:rPr>
        <w:t xml:space="preserve"> It is difficult for this theory to be used </w:t>
      </w:r>
      <w:r w:rsidR="00062ED9">
        <w:rPr>
          <w:rFonts w:ascii="Times New Roman" w:hAnsi="Times New Roman" w:cs="Times New Roman"/>
          <w:sz w:val="24"/>
          <w:szCs w:val="24"/>
        </w:rPr>
        <w:t>in clinical practice</w:t>
      </w:r>
      <w:r w:rsidR="00CD0EA0">
        <w:rPr>
          <w:rFonts w:ascii="Times New Roman" w:hAnsi="Times New Roman" w:cs="Times New Roman"/>
          <w:sz w:val="24"/>
          <w:szCs w:val="24"/>
        </w:rPr>
        <w:t xml:space="preserve"> </w:t>
      </w:r>
      <w:r w:rsidR="008661D7">
        <w:rPr>
          <w:rFonts w:ascii="Times New Roman" w:hAnsi="Times New Roman" w:cs="Times New Roman"/>
          <w:sz w:val="24"/>
          <w:szCs w:val="24"/>
        </w:rPr>
        <w:t xml:space="preserve">since it </w:t>
      </w:r>
      <w:r w:rsidR="00510E91">
        <w:rPr>
          <w:rFonts w:ascii="Times New Roman" w:hAnsi="Times New Roman" w:cs="Times New Roman"/>
          <w:sz w:val="24"/>
          <w:szCs w:val="24"/>
        </w:rPr>
        <w:t>consider</w:t>
      </w:r>
      <w:r w:rsidR="003B7EB6">
        <w:rPr>
          <w:rFonts w:ascii="Times New Roman" w:hAnsi="Times New Roman" w:cs="Times New Roman"/>
          <w:sz w:val="24"/>
          <w:szCs w:val="24"/>
        </w:rPr>
        <w:t>s</w:t>
      </w:r>
      <w:r w:rsidR="00062ED9">
        <w:rPr>
          <w:rFonts w:ascii="Times New Roman" w:hAnsi="Times New Roman" w:cs="Times New Roman"/>
          <w:sz w:val="24"/>
          <w:szCs w:val="24"/>
        </w:rPr>
        <w:t xml:space="preserve"> the tradition</w:t>
      </w:r>
      <w:r w:rsidR="00F90382">
        <w:rPr>
          <w:rFonts w:ascii="Times New Roman" w:hAnsi="Times New Roman" w:cs="Times New Roman"/>
          <w:sz w:val="24"/>
          <w:szCs w:val="24"/>
        </w:rPr>
        <w:t>al</w:t>
      </w:r>
      <w:r w:rsidR="00062ED9">
        <w:rPr>
          <w:rFonts w:ascii="Times New Roman" w:hAnsi="Times New Roman" w:cs="Times New Roman"/>
          <w:sz w:val="24"/>
          <w:szCs w:val="24"/>
        </w:rPr>
        <w:t xml:space="preserve"> goal of nursing. The role of </w:t>
      </w:r>
      <w:r w:rsidR="00510E91">
        <w:rPr>
          <w:rFonts w:ascii="Times New Roman" w:hAnsi="Times New Roman" w:cs="Times New Roman"/>
          <w:sz w:val="24"/>
          <w:szCs w:val="24"/>
        </w:rPr>
        <w:t>nurses has changed as the nurse</w:t>
      </w:r>
      <w:r w:rsidR="00062ED9">
        <w:rPr>
          <w:rFonts w:ascii="Times New Roman" w:hAnsi="Times New Roman" w:cs="Times New Roman"/>
          <w:sz w:val="24"/>
          <w:szCs w:val="24"/>
        </w:rPr>
        <w:t xml:space="preserve">s are specializing in different </w:t>
      </w:r>
      <w:r w:rsidR="00510E91">
        <w:rPr>
          <w:rFonts w:ascii="Times New Roman" w:hAnsi="Times New Roman" w:cs="Times New Roman"/>
          <w:sz w:val="24"/>
          <w:szCs w:val="24"/>
        </w:rPr>
        <w:t xml:space="preserve">positions in the healthcare industry. </w:t>
      </w:r>
    </w:p>
    <w:p w:rsidR="00E90277" w:rsidRPr="00131B1F" w:rsidRDefault="00552D99" w:rsidP="00131B1F">
      <w:pPr>
        <w:spacing w:line="480" w:lineRule="auto"/>
        <w:ind w:firstLine="720"/>
        <w:jc w:val="center"/>
        <w:rPr>
          <w:rFonts w:ascii="Times New Roman" w:hAnsi="Times New Roman" w:cs="Times New Roman"/>
          <w:b/>
          <w:sz w:val="24"/>
          <w:szCs w:val="24"/>
        </w:rPr>
      </w:pPr>
      <w:r w:rsidRPr="00131B1F">
        <w:rPr>
          <w:rFonts w:ascii="Times New Roman" w:hAnsi="Times New Roman" w:cs="Times New Roman"/>
          <w:b/>
          <w:sz w:val="24"/>
          <w:szCs w:val="24"/>
        </w:rPr>
        <w:t>Literature Review about Application of Comfort Theory</w:t>
      </w:r>
    </w:p>
    <w:p w:rsidR="00080CC7" w:rsidRDefault="00131B1F" w:rsidP="00236A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studies have been conducted to establish </w:t>
      </w:r>
      <w:r w:rsidR="000C3E42">
        <w:rPr>
          <w:rFonts w:ascii="Times New Roman" w:hAnsi="Times New Roman" w:cs="Times New Roman"/>
          <w:sz w:val="24"/>
          <w:szCs w:val="24"/>
        </w:rPr>
        <w:t>ways in which healthcare providers should enhance comfort on the patients</w:t>
      </w:r>
      <w:r w:rsidR="00797A19">
        <w:rPr>
          <w:rFonts w:ascii="Times New Roman" w:hAnsi="Times New Roman" w:cs="Times New Roman"/>
          <w:sz w:val="24"/>
          <w:szCs w:val="24"/>
        </w:rPr>
        <w:t xml:space="preserve"> </w:t>
      </w:r>
      <w:r w:rsidR="00797A19" w:rsidRPr="00797A19">
        <w:rPr>
          <w:rFonts w:ascii="Times New Roman" w:hAnsi="Times New Roman" w:cs="Times New Roman"/>
          <w:sz w:val="24"/>
          <w:szCs w:val="24"/>
        </w:rPr>
        <w:t>(</w:t>
      </w:r>
      <w:proofErr w:type="spellStart"/>
      <w:r w:rsidR="00797A19" w:rsidRPr="00797A19">
        <w:rPr>
          <w:rFonts w:ascii="Times New Roman" w:hAnsi="Times New Roman" w:cs="Times New Roman"/>
          <w:sz w:val="24"/>
          <w:szCs w:val="24"/>
        </w:rPr>
        <w:t>Peptiprin</w:t>
      </w:r>
      <w:proofErr w:type="spellEnd"/>
      <w:r w:rsidR="00797A19" w:rsidRPr="00797A19">
        <w:rPr>
          <w:rFonts w:ascii="Times New Roman" w:hAnsi="Times New Roman" w:cs="Times New Roman"/>
          <w:sz w:val="24"/>
          <w:szCs w:val="24"/>
        </w:rPr>
        <w:t>, 2016)</w:t>
      </w:r>
      <w:r w:rsidR="000C3E42">
        <w:rPr>
          <w:rFonts w:ascii="Times New Roman" w:hAnsi="Times New Roman" w:cs="Times New Roman"/>
          <w:sz w:val="24"/>
          <w:szCs w:val="24"/>
        </w:rPr>
        <w:t xml:space="preserve">. Nursing care has been highly related to </w:t>
      </w:r>
      <w:r w:rsidR="00F90382">
        <w:rPr>
          <w:rFonts w:ascii="Times New Roman" w:hAnsi="Times New Roman" w:cs="Times New Roman"/>
          <w:sz w:val="24"/>
          <w:szCs w:val="24"/>
        </w:rPr>
        <w:t xml:space="preserve">the </w:t>
      </w:r>
      <w:r w:rsidR="00C5117B">
        <w:rPr>
          <w:rFonts w:ascii="Times New Roman" w:hAnsi="Times New Roman" w:cs="Times New Roman"/>
          <w:sz w:val="24"/>
          <w:szCs w:val="24"/>
        </w:rPr>
        <w:t>patient</w:t>
      </w:r>
      <w:r w:rsidR="00F90382">
        <w:rPr>
          <w:rFonts w:ascii="Times New Roman" w:hAnsi="Times New Roman" w:cs="Times New Roman"/>
          <w:sz w:val="24"/>
          <w:szCs w:val="24"/>
        </w:rPr>
        <w:t>'</w:t>
      </w:r>
      <w:r w:rsidR="00C5117B">
        <w:rPr>
          <w:rFonts w:ascii="Times New Roman" w:hAnsi="Times New Roman" w:cs="Times New Roman"/>
          <w:sz w:val="24"/>
          <w:szCs w:val="24"/>
        </w:rPr>
        <w:t xml:space="preserve">s comfort. </w:t>
      </w:r>
      <w:r w:rsidR="00225EAE">
        <w:rPr>
          <w:rFonts w:ascii="Times New Roman" w:hAnsi="Times New Roman" w:cs="Times New Roman"/>
          <w:sz w:val="24"/>
          <w:szCs w:val="24"/>
        </w:rPr>
        <w:t>Kolcaba argues that pati</w:t>
      </w:r>
      <w:r w:rsidR="00A64902">
        <w:rPr>
          <w:rFonts w:ascii="Times New Roman" w:hAnsi="Times New Roman" w:cs="Times New Roman"/>
          <w:sz w:val="24"/>
          <w:szCs w:val="24"/>
        </w:rPr>
        <w:t>ents who are critically ill wou</w:t>
      </w:r>
      <w:r w:rsidR="00225EAE">
        <w:rPr>
          <w:rFonts w:ascii="Times New Roman" w:hAnsi="Times New Roman" w:cs="Times New Roman"/>
          <w:sz w:val="24"/>
          <w:szCs w:val="24"/>
        </w:rPr>
        <w:t xml:space="preserve">ld highly benefit from </w:t>
      </w:r>
      <w:r w:rsidR="00A64902">
        <w:rPr>
          <w:rFonts w:ascii="Times New Roman" w:hAnsi="Times New Roman" w:cs="Times New Roman"/>
          <w:sz w:val="24"/>
          <w:szCs w:val="24"/>
        </w:rPr>
        <w:t>comfort</w:t>
      </w:r>
      <w:r w:rsidR="00225EAE">
        <w:rPr>
          <w:rFonts w:ascii="Times New Roman" w:hAnsi="Times New Roman" w:cs="Times New Roman"/>
          <w:sz w:val="24"/>
          <w:szCs w:val="24"/>
        </w:rPr>
        <w:t xml:space="preserve"> care. In </w:t>
      </w:r>
      <w:r w:rsidR="00A64902">
        <w:rPr>
          <w:rFonts w:ascii="Times New Roman" w:hAnsi="Times New Roman" w:cs="Times New Roman"/>
          <w:sz w:val="24"/>
          <w:szCs w:val="24"/>
        </w:rPr>
        <w:t xml:space="preserve">the case of cancer patients, </w:t>
      </w:r>
      <w:r w:rsidR="00B804CD">
        <w:rPr>
          <w:rFonts w:ascii="Times New Roman" w:hAnsi="Times New Roman" w:cs="Times New Roman"/>
          <w:sz w:val="24"/>
          <w:szCs w:val="24"/>
        </w:rPr>
        <w:t>the nurses may concentrate</w:t>
      </w:r>
      <w:r w:rsidR="00F90382">
        <w:rPr>
          <w:rFonts w:ascii="Times New Roman" w:hAnsi="Times New Roman" w:cs="Times New Roman"/>
          <w:sz w:val="24"/>
          <w:szCs w:val="24"/>
        </w:rPr>
        <w:t xml:space="preserve"> on</w:t>
      </w:r>
      <w:r w:rsidR="00B804CD">
        <w:rPr>
          <w:rFonts w:ascii="Times New Roman" w:hAnsi="Times New Roman" w:cs="Times New Roman"/>
          <w:sz w:val="24"/>
          <w:szCs w:val="24"/>
        </w:rPr>
        <w:t xml:space="preserve"> the patient</w:t>
      </w:r>
      <w:r w:rsidR="00F90382">
        <w:rPr>
          <w:rFonts w:ascii="Times New Roman" w:hAnsi="Times New Roman" w:cs="Times New Roman"/>
          <w:sz w:val="24"/>
          <w:szCs w:val="24"/>
        </w:rPr>
        <w:t>'</w:t>
      </w:r>
      <w:r w:rsidR="00B804CD">
        <w:rPr>
          <w:rFonts w:ascii="Times New Roman" w:hAnsi="Times New Roman" w:cs="Times New Roman"/>
          <w:sz w:val="24"/>
          <w:szCs w:val="24"/>
        </w:rPr>
        <w:t xml:space="preserve">s expectations and </w:t>
      </w:r>
      <w:r w:rsidR="00595DDA">
        <w:rPr>
          <w:rFonts w:ascii="Times New Roman" w:hAnsi="Times New Roman" w:cs="Times New Roman"/>
          <w:sz w:val="24"/>
          <w:szCs w:val="24"/>
        </w:rPr>
        <w:t xml:space="preserve">needs of the patients. Through nursing comfort care, the patient is relieved from pain. The pain might </w:t>
      </w:r>
      <w:r w:rsidR="00626BE8">
        <w:rPr>
          <w:rFonts w:ascii="Times New Roman" w:hAnsi="Times New Roman" w:cs="Times New Roman"/>
          <w:sz w:val="24"/>
          <w:szCs w:val="24"/>
        </w:rPr>
        <w:t>ease</w:t>
      </w:r>
      <w:r w:rsidR="00595DDA">
        <w:rPr>
          <w:rFonts w:ascii="Times New Roman" w:hAnsi="Times New Roman" w:cs="Times New Roman"/>
          <w:sz w:val="24"/>
          <w:szCs w:val="24"/>
        </w:rPr>
        <w:t xml:space="preserve"> as h</w:t>
      </w:r>
      <w:r w:rsidR="00626BE8">
        <w:rPr>
          <w:rFonts w:ascii="Times New Roman" w:hAnsi="Times New Roman" w:cs="Times New Roman"/>
          <w:sz w:val="24"/>
          <w:szCs w:val="24"/>
        </w:rPr>
        <w:t xml:space="preserve">e or she is acquiring essential care. Patients who have been sick for </w:t>
      </w:r>
      <w:r w:rsidR="00615052">
        <w:rPr>
          <w:rFonts w:ascii="Times New Roman" w:hAnsi="Times New Roman" w:cs="Times New Roman"/>
          <w:sz w:val="24"/>
          <w:szCs w:val="24"/>
        </w:rPr>
        <w:lastRenderedPageBreak/>
        <w:t>a long</w:t>
      </w:r>
      <w:r w:rsidR="00626BE8">
        <w:rPr>
          <w:rFonts w:ascii="Times New Roman" w:hAnsi="Times New Roman" w:cs="Times New Roman"/>
          <w:sz w:val="24"/>
          <w:szCs w:val="24"/>
        </w:rPr>
        <w:t xml:space="preserve"> duration of time </w:t>
      </w:r>
      <w:r w:rsidR="00615052">
        <w:rPr>
          <w:rFonts w:ascii="Times New Roman" w:hAnsi="Times New Roman" w:cs="Times New Roman"/>
          <w:sz w:val="24"/>
          <w:szCs w:val="24"/>
        </w:rPr>
        <w:t>may be depressed. Implementation of comfort care to the</w:t>
      </w:r>
      <w:r w:rsidR="00BB3DC0">
        <w:rPr>
          <w:rFonts w:ascii="Times New Roman" w:hAnsi="Times New Roman" w:cs="Times New Roman"/>
          <w:sz w:val="24"/>
          <w:szCs w:val="24"/>
        </w:rPr>
        <w:t>se patients might cause a transcendental sense</w:t>
      </w:r>
      <w:r w:rsidR="00F90382">
        <w:rPr>
          <w:rFonts w:ascii="Times New Roman" w:hAnsi="Times New Roman" w:cs="Times New Roman"/>
          <w:sz w:val="24"/>
          <w:szCs w:val="24"/>
        </w:rPr>
        <w:t>,</w:t>
      </w:r>
      <w:r w:rsidR="00BB3DC0">
        <w:rPr>
          <w:rFonts w:ascii="Times New Roman" w:hAnsi="Times New Roman" w:cs="Times New Roman"/>
          <w:sz w:val="24"/>
          <w:szCs w:val="24"/>
        </w:rPr>
        <w:t xml:space="preserve"> thus relieving the patient psychospiritually. </w:t>
      </w:r>
    </w:p>
    <w:p w:rsidR="00FF3982" w:rsidRDefault="00E15277" w:rsidP="00364B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Kolcaba utilizes the comfort theory to </w:t>
      </w:r>
      <w:r w:rsidR="00916D61">
        <w:rPr>
          <w:rFonts w:ascii="Times New Roman" w:hAnsi="Times New Roman" w:cs="Times New Roman"/>
          <w:sz w:val="24"/>
          <w:szCs w:val="24"/>
        </w:rPr>
        <w:t xml:space="preserve">expound on the use of </w:t>
      </w:r>
      <w:r w:rsidR="00FF3982">
        <w:rPr>
          <w:rFonts w:ascii="Times New Roman" w:hAnsi="Times New Roman" w:cs="Times New Roman"/>
          <w:sz w:val="24"/>
          <w:szCs w:val="24"/>
        </w:rPr>
        <w:t xml:space="preserve">comfort </w:t>
      </w:r>
      <w:r w:rsidR="00916D61">
        <w:rPr>
          <w:rFonts w:ascii="Times New Roman" w:hAnsi="Times New Roman" w:cs="Times New Roman"/>
          <w:sz w:val="24"/>
          <w:szCs w:val="24"/>
        </w:rPr>
        <w:t>measuring tools and their application in a clinical setting.</w:t>
      </w:r>
      <w:r w:rsidR="00FF3982">
        <w:rPr>
          <w:rFonts w:ascii="Times New Roman" w:hAnsi="Times New Roman" w:cs="Times New Roman"/>
          <w:sz w:val="24"/>
          <w:szCs w:val="24"/>
        </w:rPr>
        <w:t xml:space="preserve"> She argues that the tools </w:t>
      </w:r>
      <w:r w:rsidR="002E3863">
        <w:rPr>
          <w:rFonts w:ascii="Times New Roman" w:hAnsi="Times New Roman" w:cs="Times New Roman"/>
          <w:sz w:val="24"/>
          <w:szCs w:val="24"/>
        </w:rPr>
        <w:t>used to assess</w:t>
      </w:r>
      <w:r w:rsidR="00FF3982">
        <w:rPr>
          <w:rFonts w:ascii="Times New Roman" w:hAnsi="Times New Roman" w:cs="Times New Roman"/>
          <w:sz w:val="24"/>
          <w:szCs w:val="24"/>
        </w:rPr>
        <w:t xml:space="preserve"> the comfort theory </w:t>
      </w:r>
      <w:r w:rsidR="00195301">
        <w:rPr>
          <w:rFonts w:ascii="Times New Roman" w:hAnsi="Times New Roman" w:cs="Times New Roman"/>
          <w:sz w:val="24"/>
          <w:szCs w:val="24"/>
        </w:rPr>
        <w:t xml:space="preserve">are </w:t>
      </w:r>
      <w:r w:rsidR="00F90382">
        <w:rPr>
          <w:rFonts w:ascii="Times New Roman" w:hAnsi="Times New Roman" w:cs="Times New Roman"/>
          <w:sz w:val="24"/>
          <w:szCs w:val="24"/>
        </w:rPr>
        <w:t>essential</w:t>
      </w:r>
      <w:r w:rsidR="002E3863">
        <w:rPr>
          <w:rFonts w:ascii="Times New Roman" w:hAnsi="Times New Roman" w:cs="Times New Roman"/>
          <w:sz w:val="24"/>
          <w:szCs w:val="24"/>
        </w:rPr>
        <w:t xml:space="preserve"> indicators that are provided by the</w:t>
      </w:r>
      <w:r w:rsidR="00080CC7">
        <w:rPr>
          <w:rFonts w:ascii="Times New Roman" w:hAnsi="Times New Roman" w:cs="Times New Roman"/>
          <w:sz w:val="24"/>
          <w:szCs w:val="24"/>
        </w:rPr>
        <w:t xml:space="preserve"> patients. </w:t>
      </w:r>
      <w:r w:rsidR="005A2420">
        <w:rPr>
          <w:rFonts w:ascii="Times New Roman" w:hAnsi="Times New Roman" w:cs="Times New Roman"/>
          <w:sz w:val="24"/>
          <w:szCs w:val="24"/>
        </w:rPr>
        <w:t xml:space="preserve">The indicators are influenced by the kind of care provided to the patients </w:t>
      </w:r>
      <w:r w:rsidR="00F90382">
        <w:rPr>
          <w:rFonts w:ascii="Times New Roman" w:hAnsi="Times New Roman" w:cs="Times New Roman"/>
          <w:sz w:val="24"/>
          <w:szCs w:val="24"/>
        </w:rPr>
        <w:t>concerning</w:t>
      </w:r>
      <w:r w:rsidR="005A2420">
        <w:rPr>
          <w:rFonts w:ascii="Times New Roman" w:hAnsi="Times New Roman" w:cs="Times New Roman"/>
          <w:sz w:val="24"/>
          <w:szCs w:val="24"/>
        </w:rPr>
        <w:t xml:space="preserve"> institution integrity and the healthcare system.</w:t>
      </w:r>
      <w:r w:rsidR="00553CC3">
        <w:rPr>
          <w:rFonts w:ascii="Times New Roman" w:hAnsi="Times New Roman" w:cs="Times New Roman"/>
          <w:sz w:val="24"/>
          <w:szCs w:val="24"/>
        </w:rPr>
        <w:t xml:space="preserve"> </w:t>
      </w:r>
      <w:r w:rsidR="00F90382">
        <w:rPr>
          <w:rFonts w:ascii="Times New Roman" w:hAnsi="Times New Roman" w:cs="Times New Roman"/>
          <w:sz w:val="24"/>
          <w:szCs w:val="24"/>
        </w:rPr>
        <w:t>T</w:t>
      </w:r>
      <w:r w:rsidR="008528F1">
        <w:rPr>
          <w:rFonts w:ascii="Times New Roman" w:hAnsi="Times New Roman" w:cs="Times New Roman"/>
          <w:sz w:val="24"/>
          <w:szCs w:val="24"/>
        </w:rPr>
        <w:t xml:space="preserve">he </w:t>
      </w:r>
      <w:r w:rsidR="00F90382">
        <w:rPr>
          <w:rFonts w:ascii="Times New Roman" w:hAnsi="Times New Roman" w:cs="Times New Roman"/>
          <w:sz w:val="24"/>
          <w:szCs w:val="24"/>
        </w:rPr>
        <w:t>type</w:t>
      </w:r>
      <w:r w:rsidR="008528F1">
        <w:rPr>
          <w:rFonts w:ascii="Times New Roman" w:hAnsi="Times New Roman" w:cs="Times New Roman"/>
          <w:sz w:val="24"/>
          <w:szCs w:val="24"/>
        </w:rPr>
        <w:t xml:space="preserve"> of</w:t>
      </w:r>
      <w:r w:rsidR="005D2C25">
        <w:rPr>
          <w:rFonts w:ascii="Times New Roman" w:hAnsi="Times New Roman" w:cs="Times New Roman"/>
          <w:sz w:val="24"/>
          <w:szCs w:val="24"/>
        </w:rPr>
        <w:t xml:space="preserve"> nursing care provided can be used t</w:t>
      </w:r>
      <w:r w:rsidR="008528F1">
        <w:rPr>
          <w:rFonts w:ascii="Times New Roman" w:hAnsi="Times New Roman" w:cs="Times New Roman"/>
          <w:sz w:val="24"/>
          <w:szCs w:val="24"/>
        </w:rPr>
        <w:t xml:space="preserve">o reduce anxiety levels </w:t>
      </w:r>
      <w:r w:rsidR="005E1FCA">
        <w:rPr>
          <w:rFonts w:ascii="Times New Roman" w:hAnsi="Times New Roman" w:cs="Times New Roman"/>
          <w:sz w:val="24"/>
          <w:szCs w:val="24"/>
        </w:rPr>
        <w:t>and reduce the stress levels</w:t>
      </w:r>
      <w:r w:rsidR="00F90382">
        <w:rPr>
          <w:rFonts w:ascii="Times New Roman" w:hAnsi="Times New Roman" w:cs="Times New Roman"/>
          <w:sz w:val="24"/>
          <w:szCs w:val="24"/>
        </w:rPr>
        <w:t>,</w:t>
      </w:r>
      <w:r w:rsidR="005E1FCA">
        <w:rPr>
          <w:rFonts w:ascii="Times New Roman" w:hAnsi="Times New Roman" w:cs="Times New Roman"/>
          <w:sz w:val="24"/>
          <w:szCs w:val="24"/>
        </w:rPr>
        <w:t xml:space="preserve"> </w:t>
      </w:r>
      <w:r w:rsidR="005D2C25">
        <w:rPr>
          <w:rFonts w:ascii="Times New Roman" w:hAnsi="Times New Roman" w:cs="Times New Roman"/>
          <w:sz w:val="24"/>
          <w:szCs w:val="24"/>
        </w:rPr>
        <w:t xml:space="preserve">which in turn can prevent the effectiveness of every process being performed. </w:t>
      </w:r>
      <w:r w:rsidR="005A2420">
        <w:rPr>
          <w:rFonts w:ascii="Times New Roman" w:hAnsi="Times New Roman" w:cs="Times New Roman"/>
          <w:sz w:val="24"/>
          <w:szCs w:val="24"/>
        </w:rPr>
        <w:t xml:space="preserve"> </w:t>
      </w:r>
    </w:p>
    <w:p w:rsidR="00C5117B" w:rsidRPr="00E43F80" w:rsidRDefault="00C5117B" w:rsidP="00E43F80">
      <w:pPr>
        <w:spacing w:line="480" w:lineRule="auto"/>
        <w:ind w:firstLine="720"/>
        <w:jc w:val="center"/>
        <w:rPr>
          <w:rFonts w:ascii="Times New Roman" w:hAnsi="Times New Roman" w:cs="Times New Roman"/>
          <w:b/>
          <w:sz w:val="24"/>
          <w:szCs w:val="24"/>
        </w:rPr>
      </w:pPr>
      <w:r w:rsidRPr="00E43F80">
        <w:rPr>
          <w:rFonts w:ascii="Times New Roman" w:hAnsi="Times New Roman" w:cs="Times New Roman"/>
          <w:b/>
          <w:sz w:val="24"/>
          <w:szCs w:val="24"/>
        </w:rPr>
        <w:t>Evaluation of Comfort Theory</w:t>
      </w:r>
    </w:p>
    <w:p w:rsidR="00527E8B" w:rsidRDefault="00527E8B" w:rsidP="00527E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Comfort theory </w:t>
      </w:r>
      <w:r w:rsidR="000E5A15">
        <w:rPr>
          <w:rFonts w:ascii="Times New Roman" w:hAnsi="Times New Roman" w:cs="Times New Roman"/>
          <w:sz w:val="24"/>
          <w:szCs w:val="24"/>
        </w:rPr>
        <w:t>is a significant concept of nursing</w:t>
      </w:r>
      <w:r w:rsidR="00431A58">
        <w:rPr>
          <w:rFonts w:ascii="Times New Roman" w:hAnsi="Times New Roman" w:cs="Times New Roman"/>
          <w:sz w:val="24"/>
          <w:szCs w:val="24"/>
        </w:rPr>
        <w:t xml:space="preserve">. The theory is well structured to create a sense of comfort </w:t>
      </w:r>
      <w:r w:rsidR="00F90382">
        <w:rPr>
          <w:rFonts w:ascii="Times New Roman" w:hAnsi="Times New Roman" w:cs="Times New Roman"/>
          <w:sz w:val="24"/>
          <w:szCs w:val="24"/>
        </w:rPr>
        <w:t>for</w:t>
      </w:r>
      <w:r w:rsidR="00431A58">
        <w:rPr>
          <w:rFonts w:ascii="Times New Roman" w:hAnsi="Times New Roman" w:cs="Times New Roman"/>
          <w:sz w:val="24"/>
          <w:szCs w:val="24"/>
        </w:rPr>
        <w:t xml:space="preserve"> the patients. The content and the context of Kolcaba</w:t>
      </w:r>
      <w:r w:rsidR="00F90382">
        <w:rPr>
          <w:rFonts w:ascii="Times New Roman" w:hAnsi="Times New Roman" w:cs="Times New Roman"/>
          <w:sz w:val="24"/>
          <w:szCs w:val="24"/>
        </w:rPr>
        <w:t>'</w:t>
      </w:r>
      <w:r w:rsidR="00431A58">
        <w:rPr>
          <w:rFonts w:ascii="Times New Roman" w:hAnsi="Times New Roman" w:cs="Times New Roman"/>
          <w:sz w:val="24"/>
          <w:szCs w:val="24"/>
        </w:rPr>
        <w:t xml:space="preserve">s comfort theory </w:t>
      </w:r>
      <w:r w:rsidR="009028BC">
        <w:rPr>
          <w:rFonts w:ascii="Times New Roman" w:hAnsi="Times New Roman" w:cs="Times New Roman"/>
          <w:sz w:val="24"/>
          <w:szCs w:val="24"/>
        </w:rPr>
        <w:t>have an internal consistenc</w:t>
      </w:r>
      <w:r w:rsidR="00F90382">
        <w:rPr>
          <w:rFonts w:ascii="Times New Roman" w:hAnsi="Times New Roman" w:cs="Times New Roman"/>
          <w:sz w:val="24"/>
          <w:szCs w:val="24"/>
        </w:rPr>
        <w:t>y</w:t>
      </w:r>
      <w:r w:rsidR="009028BC">
        <w:rPr>
          <w:rFonts w:ascii="Times New Roman" w:hAnsi="Times New Roman" w:cs="Times New Roman"/>
          <w:sz w:val="24"/>
          <w:szCs w:val="24"/>
        </w:rPr>
        <w:t xml:space="preserve"> to ensure that they both reflect each other. </w:t>
      </w:r>
      <w:r w:rsidR="009218AF">
        <w:rPr>
          <w:rFonts w:ascii="Times New Roman" w:hAnsi="Times New Roman" w:cs="Times New Roman"/>
          <w:sz w:val="24"/>
          <w:szCs w:val="24"/>
        </w:rPr>
        <w:t>The content and the context are also based on holistic comfort</w:t>
      </w:r>
      <w:r w:rsidR="00F90382">
        <w:rPr>
          <w:rFonts w:ascii="Times New Roman" w:hAnsi="Times New Roman" w:cs="Times New Roman"/>
          <w:sz w:val="24"/>
          <w:szCs w:val="24"/>
        </w:rPr>
        <w:t>,</w:t>
      </w:r>
      <w:r w:rsidR="009218AF">
        <w:rPr>
          <w:rFonts w:ascii="Times New Roman" w:hAnsi="Times New Roman" w:cs="Times New Roman"/>
          <w:sz w:val="24"/>
          <w:szCs w:val="24"/>
        </w:rPr>
        <w:t xml:space="preserve"> even if there is little clarity</w:t>
      </w:r>
      <w:r w:rsidR="00493DE7">
        <w:rPr>
          <w:rFonts w:ascii="Times New Roman" w:hAnsi="Times New Roman" w:cs="Times New Roman"/>
          <w:sz w:val="24"/>
          <w:szCs w:val="24"/>
        </w:rPr>
        <w:t xml:space="preserve"> on the application of the theory. The aspects of the theory have some consistenc</w:t>
      </w:r>
      <w:r w:rsidR="00F90382">
        <w:rPr>
          <w:rFonts w:ascii="Times New Roman" w:hAnsi="Times New Roman" w:cs="Times New Roman"/>
          <w:sz w:val="24"/>
          <w:szCs w:val="24"/>
        </w:rPr>
        <w:t>y</w:t>
      </w:r>
      <w:r w:rsidR="00493DE7">
        <w:rPr>
          <w:rFonts w:ascii="Times New Roman" w:hAnsi="Times New Roman" w:cs="Times New Roman"/>
          <w:sz w:val="24"/>
          <w:szCs w:val="24"/>
        </w:rPr>
        <w:t xml:space="preserve"> </w:t>
      </w:r>
      <w:r w:rsidR="00F90382">
        <w:rPr>
          <w:rFonts w:ascii="Times New Roman" w:hAnsi="Times New Roman" w:cs="Times New Roman"/>
          <w:sz w:val="24"/>
          <w:szCs w:val="24"/>
        </w:rPr>
        <w:t>i</w:t>
      </w:r>
      <w:r w:rsidR="00493DE7">
        <w:rPr>
          <w:rFonts w:ascii="Times New Roman" w:hAnsi="Times New Roman" w:cs="Times New Roman"/>
          <w:sz w:val="24"/>
          <w:szCs w:val="24"/>
        </w:rPr>
        <w:t xml:space="preserve">n their flow. </w:t>
      </w:r>
      <w:r w:rsidR="002F194B">
        <w:rPr>
          <w:rFonts w:ascii="Times New Roman" w:hAnsi="Times New Roman" w:cs="Times New Roman"/>
          <w:sz w:val="24"/>
          <w:szCs w:val="24"/>
        </w:rPr>
        <w:t>The theorist also states the assumptions of the concepts clearly and consistently with a lot of comfort</w:t>
      </w:r>
      <w:r w:rsidR="00F90382">
        <w:rPr>
          <w:rFonts w:ascii="Times New Roman" w:hAnsi="Times New Roman" w:cs="Times New Roman"/>
          <w:sz w:val="24"/>
          <w:szCs w:val="24"/>
        </w:rPr>
        <w:t>s</w:t>
      </w:r>
      <w:r w:rsidR="002F194B">
        <w:rPr>
          <w:rFonts w:ascii="Times New Roman" w:hAnsi="Times New Roman" w:cs="Times New Roman"/>
          <w:sz w:val="24"/>
          <w:szCs w:val="24"/>
        </w:rPr>
        <w:t xml:space="preserve">. </w:t>
      </w:r>
      <w:r w:rsidR="001F78F6">
        <w:rPr>
          <w:rFonts w:ascii="Times New Roman" w:hAnsi="Times New Roman" w:cs="Times New Roman"/>
          <w:sz w:val="24"/>
          <w:szCs w:val="24"/>
        </w:rPr>
        <w:t xml:space="preserve">The taxonomic structure adopted by the theorist has been used to </w:t>
      </w:r>
      <w:r w:rsidR="00F90382">
        <w:rPr>
          <w:rFonts w:ascii="Times New Roman" w:hAnsi="Times New Roman" w:cs="Times New Roman"/>
          <w:sz w:val="24"/>
          <w:szCs w:val="24"/>
        </w:rPr>
        <w:t>evaluate</w:t>
      </w:r>
      <w:r w:rsidR="001F78F6">
        <w:rPr>
          <w:rFonts w:ascii="Times New Roman" w:hAnsi="Times New Roman" w:cs="Times New Roman"/>
          <w:sz w:val="24"/>
          <w:szCs w:val="24"/>
        </w:rPr>
        <w:t xml:space="preserve"> the theory effective</w:t>
      </w:r>
      <w:r w:rsidR="00BE6BDB">
        <w:rPr>
          <w:rFonts w:ascii="Times New Roman" w:hAnsi="Times New Roman" w:cs="Times New Roman"/>
          <w:sz w:val="24"/>
          <w:szCs w:val="24"/>
        </w:rPr>
        <w:t xml:space="preserve"> </w:t>
      </w:r>
      <w:r w:rsidR="00BE6BDB" w:rsidRPr="00BE6BDB">
        <w:rPr>
          <w:rFonts w:ascii="Times New Roman" w:hAnsi="Times New Roman" w:cs="Times New Roman"/>
          <w:sz w:val="24"/>
          <w:szCs w:val="24"/>
        </w:rPr>
        <w:t>(Kolcaba, 2001)</w:t>
      </w:r>
      <w:r w:rsidR="001F78F6">
        <w:rPr>
          <w:rFonts w:ascii="Times New Roman" w:hAnsi="Times New Roman" w:cs="Times New Roman"/>
          <w:sz w:val="24"/>
          <w:szCs w:val="24"/>
        </w:rPr>
        <w:t xml:space="preserve">. </w:t>
      </w:r>
      <w:r w:rsidR="008B228B">
        <w:rPr>
          <w:rFonts w:ascii="Times New Roman" w:hAnsi="Times New Roman" w:cs="Times New Roman"/>
          <w:sz w:val="24"/>
          <w:szCs w:val="24"/>
        </w:rPr>
        <w:t xml:space="preserve">However, to </w:t>
      </w:r>
      <w:r w:rsidR="00F90382">
        <w:rPr>
          <w:rFonts w:ascii="Times New Roman" w:hAnsi="Times New Roman" w:cs="Times New Roman"/>
          <w:sz w:val="24"/>
          <w:szCs w:val="24"/>
        </w:rPr>
        <w:t>assess</w:t>
      </w:r>
      <w:r w:rsidR="008B228B">
        <w:rPr>
          <w:rFonts w:ascii="Times New Roman" w:hAnsi="Times New Roman" w:cs="Times New Roman"/>
          <w:sz w:val="24"/>
          <w:szCs w:val="24"/>
        </w:rPr>
        <w:t xml:space="preserve"> this theory </w:t>
      </w:r>
      <w:r w:rsidR="006F5F64">
        <w:rPr>
          <w:rFonts w:ascii="Times New Roman" w:hAnsi="Times New Roman" w:cs="Times New Roman"/>
          <w:sz w:val="24"/>
          <w:szCs w:val="24"/>
        </w:rPr>
        <w:t>more effectively, the nurse may apply</w:t>
      </w:r>
      <w:r w:rsidR="00624E04">
        <w:rPr>
          <w:rFonts w:ascii="Times New Roman" w:hAnsi="Times New Roman" w:cs="Times New Roman"/>
          <w:sz w:val="24"/>
          <w:szCs w:val="24"/>
        </w:rPr>
        <w:t xml:space="preserve"> regular evaluations</w:t>
      </w:r>
      <w:r w:rsidR="00F90382">
        <w:rPr>
          <w:rFonts w:ascii="Times New Roman" w:hAnsi="Times New Roman" w:cs="Times New Roman"/>
          <w:sz w:val="24"/>
          <w:szCs w:val="24"/>
        </w:rPr>
        <w:t>,</w:t>
      </w:r>
      <w:r w:rsidR="00624E04">
        <w:rPr>
          <w:rFonts w:ascii="Times New Roman" w:hAnsi="Times New Roman" w:cs="Times New Roman"/>
          <w:sz w:val="24"/>
          <w:szCs w:val="24"/>
        </w:rPr>
        <w:t xml:space="preserve"> </w:t>
      </w:r>
      <w:r w:rsidR="006F5F64">
        <w:rPr>
          <w:rFonts w:ascii="Times New Roman" w:hAnsi="Times New Roman" w:cs="Times New Roman"/>
          <w:sz w:val="24"/>
          <w:szCs w:val="24"/>
        </w:rPr>
        <w:t xml:space="preserve">the nurse </w:t>
      </w:r>
      <w:r w:rsidR="00D419EA">
        <w:rPr>
          <w:rFonts w:ascii="Times New Roman" w:hAnsi="Times New Roman" w:cs="Times New Roman"/>
          <w:sz w:val="24"/>
          <w:szCs w:val="24"/>
        </w:rPr>
        <w:t xml:space="preserve">will be able to tell if comfort has been achieved objectively. </w:t>
      </w:r>
      <w:r w:rsidR="004E664C">
        <w:rPr>
          <w:rFonts w:ascii="Times New Roman" w:hAnsi="Times New Roman" w:cs="Times New Roman"/>
          <w:sz w:val="24"/>
          <w:szCs w:val="24"/>
        </w:rPr>
        <w:t xml:space="preserve">It can be noted that it is hard to evaluate the outcomes </w:t>
      </w:r>
      <w:r w:rsidR="00F90382">
        <w:rPr>
          <w:rFonts w:ascii="Times New Roman" w:hAnsi="Times New Roman" w:cs="Times New Roman"/>
          <w:sz w:val="24"/>
          <w:szCs w:val="24"/>
        </w:rPr>
        <w:t>definitivel</w:t>
      </w:r>
      <w:r w:rsidR="00295D57">
        <w:rPr>
          <w:rFonts w:ascii="Times New Roman" w:hAnsi="Times New Roman" w:cs="Times New Roman"/>
          <w:sz w:val="24"/>
          <w:szCs w:val="24"/>
        </w:rPr>
        <w:t xml:space="preserve">y since the theory is quite abstract. </w:t>
      </w:r>
    </w:p>
    <w:p w:rsidR="004B7DF1" w:rsidRDefault="00364BB6" w:rsidP="00527E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Kolcaba believes </w:t>
      </w:r>
      <w:r w:rsidR="00DC4418">
        <w:rPr>
          <w:rFonts w:ascii="Times New Roman" w:hAnsi="Times New Roman" w:cs="Times New Roman"/>
          <w:sz w:val="24"/>
          <w:szCs w:val="24"/>
        </w:rPr>
        <w:t xml:space="preserve">that </w:t>
      </w:r>
      <w:r w:rsidR="00E43F80">
        <w:rPr>
          <w:rFonts w:ascii="Times New Roman" w:hAnsi="Times New Roman" w:cs="Times New Roman"/>
          <w:sz w:val="24"/>
          <w:szCs w:val="24"/>
        </w:rPr>
        <w:t xml:space="preserve">if comfort theory is utilized in </w:t>
      </w:r>
      <w:r w:rsidR="00FB40CA">
        <w:rPr>
          <w:rFonts w:ascii="Times New Roman" w:hAnsi="Times New Roman" w:cs="Times New Roman"/>
          <w:sz w:val="24"/>
          <w:szCs w:val="24"/>
        </w:rPr>
        <w:t>its true spirit, this means that it could lead to patient</w:t>
      </w:r>
      <w:r w:rsidR="00F90382">
        <w:rPr>
          <w:rFonts w:ascii="Times New Roman" w:hAnsi="Times New Roman" w:cs="Times New Roman"/>
          <w:sz w:val="24"/>
          <w:szCs w:val="24"/>
        </w:rPr>
        <w:t>'</w:t>
      </w:r>
      <w:r w:rsidR="00FB40CA">
        <w:rPr>
          <w:rFonts w:ascii="Times New Roman" w:hAnsi="Times New Roman" w:cs="Times New Roman"/>
          <w:sz w:val="24"/>
          <w:szCs w:val="24"/>
        </w:rPr>
        <w:t xml:space="preserve">s comfort. </w:t>
      </w:r>
      <w:r w:rsidR="00F1509E">
        <w:rPr>
          <w:rFonts w:ascii="Times New Roman" w:hAnsi="Times New Roman" w:cs="Times New Roman"/>
          <w:sz w:val="24"/>
          <w:szCs w:val="24"/>
        </w:rPr>
        <w:t xml:space="preserve">Patients would highly benefit from the comfort theory </w:t>
      </w:r>
      <w:r w:rsidR="00E23CA3">
        <w:rPr>
          <w:rFonts w:ascii="Times New Roman" w:hAnsi="Times New Roman" w:cs="Times New Roman"/>
          <w:sz w:val="24"/>
          <w:szCs w:val="24"/>
        </w:rPr>
        <w:t xml:space="preserve">if all nurses understood the essence of the theory into details. </w:t>
      </w:r>
      <w:r w:rsidR="004B7DF1">
        <w:rPr>
          <w:rFonts w:ascii="Times New Roman" w:hAnsi="Times New Roman" w:cs="Times New Roman"/>
          <w:sz w:val="24"/>
          <w:szCs w:val="24"/>
        </w:rPr>
        <w:t xml:space="preserve">This theory would be more applicable to </w:t>
      </w:r>
      <w:r w:rsidR="004B7DF1">
        <w:rPr>
          <w:rFonts w:ascii="Times New Roman" w:hAnsi="Times New Roman" w:cs="Times New Roman"/>
          <w:sz w:val="24"/>
          <w:szCs w:val="24"/>
        </w:rPr>
        <w:lastRenderedPageBreak/>
        <w:t>practice</w:t>
      </w:r>
      <w:r w:rsidR="00A6063C">
        <w:rPr>
          <w:rFonts w:ascii="Times New Roman" w:hAnsi="Times New Roman" w:cs="Times New Roman"/>
          <w:sz w:val="24"/>
          <w:szCs w:val="24"/>
        </w:rPr>
        <w:t xml:space="preserve"> if the theo</w:t>
      </w:r>
      <w:r w:rsidR="00741247">
        <w:rPr>
          <w:rFonts w:ascii="Times New Roman" w:hAnsi="Times New Roman" w:cs="Times New Roman"/>
          <w:sz w:val="24"/>
          <w:szCs w:val="24"/>
        </w:rPr>
        <w:t>ry is included in the nursing curriculum. With this, the theory will become an essential component of</w:t>
      </w:r>
      <w:r w:rsidR="00B22DE1">
        <w:rPr>
          <w:rFonts w:ascii="Times New Roman" w:hAnsi="Times New Roman" w:cs="Times New Roman"/>
          <w:sz w:val="24"/>
          <w:szCs w:val="24"/>
        </w:rPr>
        <w:t xml:space="preserve"> the nurses</w:t>
      </w:r>
      <w:r w:rsidR="00F90382">
        <w:rPr>
          <w:rFonts w:ascii="Times New Roman" w:hAnsi="Times New Roman" w:cs="Times New Roman"/>
          <w:sz w:val="24"/>
          <w:szCs w:val="24"/>
        </w:rPr>
        <w:t>;</w:t>
      </w:r>
      <w:r w:rsidR="00B22DE1">
        <w:rPr>
          <w:rFonts w:ascii="Times New Roman" w:hAnsi="Times New Roman" w:cs="Times New Roman"/>
          <w:sz w:val="24"/>
          <w:szCs w:val="24"/>
        </w:rPr>
        <w:t xml:space="preserve"> hence they will never forget to use it. </w:t>
      </w:r>
    </w:p>
    <w:p w:rsidR="00295D57" w:rsidRPr="00480005" w:rsidRDefault="00295D57" w:rsidP="00480005">
      <w:pPr>
        <w:spacing w:line="480" w:lineRule="auto"/>
        <w:ind w:firstLine="720"/>
        <w:jc w:val="center"/>
        <w:rPr>
          <w:rFonts w:ascii="Times New Roman" w:hAnsi="Times New Roman" w:cs="Times New Roman"/>
          <w:b/>
          <w:sz w:val="24"/>
          <w:szCs w:val="24"/>
        </w:rPr>
      </w:pPr>
      <w:r w:rsidRPr="00480005">
        <w:rPr>
          <w:rFonts w:ascii="Times New Roman" w:hAnsi="Times New Roman" w:cs="Times New Roman"/>
          <w:b/>
          <w:sz w:val="24"/>
          <w:szCs w:val="24"/>
        </w:rPr>
        <w:t>Conclusion</w:t>
      </w:r>
    </w:p>
    <w:p w:rsidR="00295D57" w:rsidRDefault="00480005" w:rsidP="00527E8B">
      <w:pPr>
        <w:spacing w:line="480" w:lineRule="auto"/>
        <w:ind w:firstLine="720"/>
        <w:rPr>
          <w:rFonts w:ascii="Times New Roman" w:hAnsi="Times New Roman" w:cs="Times New Roman"/>
          <w:sz w:val="24"/>
          <w:szCs w:val="24"/>
        </w:rPr>
      </w:pPr>
      <w:r>
        <w:rPr>
          <w:rFonts w:ascii="Times New Roman" w:hAnsi="Times New Roman" w:cs="Times New Roman"/>
          <w:sz w:val="24"/>
          <w:szCs w:val="24"/>
        </w:rPr>
        <w:t>Kolcaba</w:t>
      </w:r>
      <w:r w:rsidR="00F90382">
        <w:rPr>
          <w:rFonts w:ascii="Times New Roman" w:hAnsi="Times New Roman" w:cs="Times New Roman"/>
          <w:sz w:val="24"/>
          <w:szCs w:val="24"/>
        </w:rPr>
        <w:t>'</w:t>
      </w:r>
      <w:r>
        <w:rPr>
          <w:rFonts w:ascii="Times New Roman" w:hAnsi="Times New Roman" w:cs="Times New Roman"/>
          <w:sz w:val="24"/>
          <w:szCs w:val="24"/>
        </w:rPr>
        <w:t>s comfort theory provides an approach to guide nurses and other healthcare providers</w:t>
      </w:r>
      <w:r w:rsidR="005474EF">
        <w:rPr>
          <w:rFonts w:ascii="Times New Roman" w:hAnsi="Times New Roman" w:cs="Times New Roman"/>
          <w:sz w:val="24"/>
          <w:szCs w:val="24"/>
        </w:rPr>
        <w:t xml:space="preserve"> as they evaluate, plan</w:t>
      </w:r>
      <w:r w:rsidR="00F90382">
        <w:rPr>
          <w:rFonts w:ascii="Times New Roman" w:hAnsi="Times New Roman" w:cs="Times New Roman"/>
          <w:sz w:val="24"/>
          <w:szCs w:val="24"/>
        </w:rPr>
        <w:t>,</w:t>
      </w:r>
      <w:r w:rsidR="005474EF">
        <w:rPr>
          <w:rFonts w:ascii="Times New Roman" w:hAnsi="Times New Roman" w:cs="Times New Roman"/>
          <w:sz w:val="24"/>
          <w:szCs w:val="24"/>
        </w:rPr>
        <w:t xml:space="preserve"> and offer</w:t>
      </w:r>
      <w:r w:rsidR="00BA28CA">
        <w:rPr>
          <w:rFonts w:ascii="Times New Roman" w:hAnsi="Times New Roman" w:cs="Times New Roman"/>
          <w:sz w:val="24"/>
          <w:szCs w:val="24"/>
        </w:rPr>
        <w:t xml:space="preserve"> comfort care for patients as the patients interact with their environment. </w:t>
      </w:r>
      <w:r w:rsidR="00273C55">
        <w:rPr>
          <w:rFonts w:ascii="Times New Roman" w:hAnsi="Times New Roman" w:cs="Times New Roman"/>
          <w:sz w:val="24"/>
          <w:szCs w:val="24"/>
        </w:rPr>
        <w:t xml:space="preserve">This theory can be used to </w:t>
      </w:r>
      <w:r w:rsidR="007156AA">
        <w:rPr>
          <w:rFonts w:ascii="Times New Roman" w:hAnsi="Times New Roman" w:cs="Times New Roman"/>
          <w:sz w:val="24"/>
          <w:szCs w:val="24"/>
        </w:rPr>
        <w:t>guide nursing education</w:t>
      </w:r>
      <w:r w:rsidR="00F90382">
        <w:rPr>
          <w:rFonts w:ascii="Times New Roman" w:hAnsi="Times New Roman" w:cs="Times New Roman"/>
          <w:sz w:val="24"/>
          <w:szCs w:val="24"/>
        </w:rPr>
        <w:t>,</w:t>
      </w:r>
      <w:r w:rsidR="007156AA">
        <w:rPr>
          <w:rFonts w:ascii="Times New Roman" w:hAnsi="Times New Roman" w:cs="Times New Roman"/>
          <w:sz w:val="24"/>
          <w:szCs w:val="24"/>
        </w:rPr>
        <w:t xml:space="preserve"> and nursing students </w:t>
      </w:r>
      <w:r w:rsidR="00CF42C9">
        <w:rPr>
          <w:rFonts w:ascii="Times New Roman" w:hAnsi="Times New Roman" w:cs="Times New Roman"/>
          <w:sz w:val="24"/>
          <w:szCs w:val="24"/>
        </w:rPr>
        <w:t xml:space="preserve">learn to </w:t>
      </w:r>
      <w:r w:rsidR="00F90382">
        <w:rPr>
          <w:rFonts w:ascii="Times New Roman" w:hAnsi="Times New Roman" w:cs="Times New Roman"/>
          <w:sz w:val="24"/>
          <w:szCs w:val="24"/>
        </w:rPr>
        <w:t>provide</w:t>
      </w:r>
      <w:r w:rsidR="00CF42C9">
        <w:rPr>
          <w:rFonts w:ascii="Times New Roman" w:hAnsi="Times New Roman" w:cs="Times New Roman"/>
          <w:sz w:val="24"/>
          <w:szCs w:val="24"/>
        </w:rPr>
        <w:t xml:space="preserve"> comfort care in relation to clinical practice</w:t>
      </w:r>
      <w:r w:rsidR="00BE6BDB">
        <w:rPr>
          <w:rFonts w:ascii="Times New Roman" w:hAnsi="Times New Roman" w:cs="Times New Roman"/>
          <w:sz w:val="24"/>
          <w:szCs w:val="24"/>
        </w:rPr>
        <w:t xml:space="preserve"> </w:t>
      </w:r>
      <w:r w:rsidR="00BE6BDB" w:rsidRPr="00BE6BDB">
        <w:rPr>
          <w:rFonts w:ascii="Times New Roman" w:hAnsi="Times New Roman" w:cs="Times New Roman"/>
          <w:sz w:val="24"/>
          <w:szCs w:val="24"/>
        </w:rPr>
        <w:t>(Kolcaba, 2001)</w:t>
      </w:r>
      <w:r w:rsidR="00CF42C9">
        <w:rPr>
          <w:rFonts w:ascii="Times New Roman" w:hAnsi="Times New Roman" w:cs="Times New Roman"/>
          <w:sz w:val="24"/>
          <w:szCs w:val="24"/>
        </w:rPr>
        <w:t xml:space="preserve">. </w:t>
      </w:r>
      <w:r w:rsidR="00EC2144">
        <w:rPr>
          <w:rFonts w:ascii="Times New Roman" w:hAnsi="Times New Roman" w:cs="Times New Roman"/>
          <w:sz w:val="24"/>
          <w:szCs w:val="24"/>
        </w:rPr>
        <w:t xml:space="preserve">In </w:t>
      </w:r>
      <w:r w:rsidR="00F90382">
        <w:rPr>
          <w:rFonts w:ascii="Times New Roman" w:hAnsi="Times New Roman" w:cs="Times New Roman"/>
          <w:sz w:val="24"/>
          <w:szCs w:val="24"/>
        </w:rPr>
        <w:t xml:space="preserve">the </w:t>
      </w:r>
      <w:r w:rsidR="00EC2144">
        <w:rPr>
          <w:rFonts w:ascii="Times New Roman" w:hAnsi="Times New Roman" w:cs="Times New Roman"/>
          <w:sz w:val="24"/>
          <w:szCs w:val="24"/>
        </w:rPr>
        <w:t xml:space="preserve">literature review, this theory </w:t>
      </w:r>
      <w:r w:rsidR="00F90382">
        <w:rPr>
          <w:rFonts w:ascii="Times New Roman" w:hAnsi="Times New Roman" w:cs="Times New Roman"/>
          <w:sz w:val="24"/>
          <w:szCs w:val="24"/>
        </w:rPr>
        <w:t>offer</w:t>
      </w:r>
      <w:r w:rsidR="00EC2144">
        <w:rPr>
          <w:rFonts w:ascii="Times New Roman" w:hAnsi="Times New Roman" w:cs="Times New Roman"/>
          <w:sz w:val="24"/>
          <w:szCs w:val="24"/>
        </w:rPr>
        <w:t>s a way to prove that there are changes</w:t>
      </w:r>
      <w:r w:rsidR="00F90382">
        <w:rPr>
          <w:rFonts w:ascii="Times New Roman" w:hAnsi="Times New Roman" w:cs="Times New Roman"/>
          <w:sz w:val="24"/>
          <w:szCs w:val="24"/>
        </w:rPr>
        <w:t xml:space="preserve"> in</w:t>
      </w:r>
      <w:r w:rsidR="00EC2144">
        <w:rPr>
          <w:rFonts w:ascii="Times New Roman" w:hAnsi="Times New Roman" w:cs="Times New Roman"/>
          <w:sz w:val="24"/>
          <w:szCs w:val="24"/>
        </w:rPr>
        <w:t xml:space="preserve"> inpatient care due to </w:t>
      </w:r>
      <w:r w:rsidR="00F90382">
        <w:rPr>
          <w:rFonts w:ascii="Times New Roman" w:hAnsi="Times New Roman" w:cs="Times New Roman"/>
          <w:sz w:val="24"/>
          <w:szCs w:val="24"/>
        </w:rPr>
        <w:t xml:space="preserve">the </w:t>
      </w:r>
      <w:r w:rsidR="00EC2144">
        <w:rPr>
          <w:rFonts w:ascii="Times New Roman" w:hAnsi="Times New Roman" w:cs="Times New Roman"/>
          <w:sz w:val="24"/>
          <w:szCs w:val="24"/>
        </w:rPr>
        <w:t>application of comfort interventions.</w:t>
      </w:r>
      <w:r w:rsidR="00F13DAC">
        <w:rPr>
          <w:rFonts w:ascii="Times New Roman" w:hAnsi="Times New Roman" w:cs="Times New Roman"/>
          <w:sz w:val="24"/>
          <w:szCs w:val="24"/>
        </w:rPr>
        <w:t xml:space="preserve"> The </w:t>
      </w:r>
      <w:r w:rsidR="009B36D8">
        <w:rPr>
          <w:rFonts w:ascii="Times New Roman" w:hAnsi="Times New Roman" w:cs="Times New Roman"/>
          <w:sz w:val="24"/>
          <w:szCs w:val="24"/>
        </w:rPr>
        <w:t xml:space="preserve">theory </w:t>
      </w:r>
      <w:r w:rsidR="00A67F20">
        <w:rPr>
          <w:rFonts w:ascii="Times New Roman" w:hAnsi="Times New Roman" w:cs="Times New Roman"/>
          <w:sz w:val="24"/>
          <w:szCs w:val="24"/>
        </w:rPr>
        <w:t xml:space="preserve">has proved to be effective after a thorough evaluation of the theory. </w:t>
      </w:r>
      <w:r w:rsidR="00843017">
        <w:rPr>
          <w:rFonts w:ascii="Times New Roman" w:hAnsi="Times New Roman" w:cs="Times New Roman"/>
          <w:sz w:val="24"/>
          <w:szCs w:val="24"/>
        </w:rPr>
        <w:t xml:space="preserve">Through the application of the theory, </w:t>
      </w:r>
      <w:r w:rsidR="00E853EB">
        <w:rPr>
          <w:rFonts w:ascii="Times New Roman" w:hAnsi="Times New Roman" w:cs="Times New Roman"/>
          <w:sz w:val="24"/>
          <w:szCs w:val="24"/>
        </w:rPr>
        <w:t>it is evident that the nurse implements comfort measures to achieve the patient</w:t>
      </w:r>
      <w:r w:rsidR="00F90382">
        <w:rPr>
          <w:rFonts w:ascii="Times New Roman" w:hAnsi="Times New Roman" w:cs="Times New Roman"/>
          <w:sz w:val="24"/>
          <w:szCs w:val="24"/>
        </w:rPr>
        <w:t>'</w:t>
      </w:r>
      <w:r w:rsidR="00E853EB">
        <w:rPr>
          <w:rFonts w:ascii="Times New Roman" w:hAnsi="Times New Roman" w:cs="Times New Roman"/>
          <w:sz w:val="24"/>
          <w:szCs w:val="24"/>
        </w:rPr>
        <w:t xml:space="preserve">s </w:t>
      </w:r>
      <w:r w:rsidR="004A333D">
        <w:rPr>
          <w:rFonts w:ascii="Times New Roman" w:hAnsi="Times New Roman" w:cs="Times New Roman"/>
          <w:sz w:val="24"/>
          <w:szCs w:val="24"/>
        </w:rPr>
        <w:t>holistic comfort. This write</w:t>
      </w:r>
      <w:r w:rsidR="00F90382">
        <w:rPr>
          <w:rFonts w:ascii="Times New Roman" w:hAnsi="Times New Roman" w:cs="Times New Roman"/>
          <w:sz w:val="24"/>
          <w:szCs w:val="24"/>
        </w:rPr>
        <w:t>s</w:t>
      </w:r>
      <w:r w:rsidR="004A333D">
        <w:rPr>
          <w:rFonts w:ascii="Times New Roman" w:hAnsi="Times New Roman" w:cs="Times New Roman"/>
          <w:sz w:val="24"/>
          <w:szCs w:val="24"/>
        </w:rPr>
        <w:t xml:space="preserve"> up proves that Kolcaba has made </w:t>
      </w:r>
      <w:r w:rsidR="00E84483">
        <w:rPr>
          <w:rFonts w:ascii="Times New Roman" w:hAnsi="Times New Roman" w:cs="Times New Roman"/>
          <w:sz w:val="24"/>
          <w:szCs w:val="24"/>
        </w:rPr>
        <w:t xml:space="preserve">persistent and consistent efforts to describe and explain the concept into area </w:t>
      </w:r>
      <w:r w:rsidR="0092595D">
        <w:rPr>
          <w:rFonts w:ascii="Times New Roman" w:hAnsi="Times New Roman" w:cs="Times New Roman"/>
          <w:sz w:val="24"/>
          <w:szCs w:val="24"/>
        </w:rPr>
        <w:t>areas of nursing. Despite the weaknesses,</w:t>
      </w:r>
      <w:r w:rsidR="00A14D01">
        <w:rPr>
          <w:rFonts w:ascii="Times New Roman" w:hAnsi="Times New Roman" w:cs="Times New Roman"/>
          <w:sz w:val="24"/>
          <w:szCs w:val="24"/>
        </w:rPr>
        <w:t xml:space="preserve"> the theorist has been able to pr</w:t>
      </w:r>
      <w:r w:rsidR="0092595D">
        <w:rPr>
          <w:rFonts w:ascii="Times New Roman" w:hAnsi="Times New Roman" w:cs="Times New Roman"/>
          <w:sz w:val="24"/>
          <w:szCs w:val="24"/>
        </w:rPr>
        <w:t xml:space="preserve">ove the appropriateness of the theory and </w:t>
      </w:r>
      <w:r w:rsidR="00A14D01">
        <w:rPr>
          <w:rFonts w:ascii="Times New Roman" w:hAnsi="Times New Roman" w:cs="Times New Roman"/>
          <w:sz w:val="24"/>
          <w:szCs w:val="24"/>
        </w:rPr>
        <w:t>achieve</w:t>
      </w:r>
      <w:r w:rsidR="0092595D">
        <w:rPr>
          <w:rFonts w:ascii="Times New Roman" w:hAnsi="Times New Roman" w:cs="Times New Roman"/>
          <w:sz w:val="24"/>
          <w:szCs w:val="24"/>
        </w:rPr>
        <w:t xml:space="preserve"> worldwide support</w:t>
      </w:r>
      <w:r w:rsidR="00A14D01">
        <w:rPr>
          <w:rFonts w:ascii="Times New Roman" w:hAnsi="Times New Roman" w:cs="Times New Roman"/>
          <w:sz w:val="24"/>
          <w:szCs w:val="24"/>
        </w:rPr>
        <w:t xml:space="preserve">. </w:t>
      </w:r>
    </w:p>
    <w:p w:rsidR="000B745D" w:rsidRPr="000B745D" w:rsidRDefault="000B745D" w:rsidP="00FD584F">
      <w:pPr>
        <w:rPr>
          <w:rFonts w:ascii="Times New Roman" w:hAnsi="Times New Roman" w:cs="Times New Roman"/>
          <w:sz w:val="24"/>
          <w:szCs w:val="24"/>
        </w:rPr>
      </w:pPr>
    </w:p>
    <w:p w:rsidR="000B745D" w:rsidRDefault="000B745D">
      <w:pPr>
        <w:rPr>
          <w:rFonts w:ascii="Times New Roman" w:hAnsi="Times New Roman" w:cs="Times New Roman"/>
          <w:sz w:val="24"/>
          <w:szCs w:val="24"/>
        </w:rPr>
      </w:pPr>
      <w:r>
        <w:rPr>
          <w:rFonts w:ascii="Times New Roman" w:hAnsi="Times New Roman" w:cs="Times New Roman"/>
          <w:sz w:val="24"/>
          <w:szCs w:val="24"/>
        </w:rPr>
        <w:br w:type="page"/>
      </w:r>
    </w:p>
    <w:p w:rsidR="000B745D" w:rsidRPr="000B745D" w:rsidRDefault="000B745D" w:rsidP="000B745D">
      <w:pPr>
        <w:spacing w:line="480" w:lineRule="auto"/>
        <w:ind w:firstLine="720"/>
        <w:jc w:val="center"/>
        <w:rPr>
          <w:rFonts w:ascii="Times New Roman" w:hAnsi="Times New Roman" w:cs="Times New Roman"/>
          <w:sz w:val="24"/>
          <w:szCs w:val="24"/>
        </w:rPr>
      </w:pPr>
      <w:r w:rsidRPr="000B745D">
        <w:rPr>
          <w:rFonts w:ascii="Times New Roman" w:hAnsi="Times New Roman" w:cs="Times New Roman"/>
          <w:sz w:val="24"/>
          <w:szCs w:val="24"/>
        </w:rPr>
        <w:lastRenderedPageBreak/>
        <w:t>References</w:t>
      </w:r>
    </w:p>
    <w:p w:rsidR="000B745D" w:rsidRPr="000B745D" w:rsidRDefault="000B745D" w:rsidP="000B745D">
      <w:pPr>
        <w:spacing w:line="480" w:lineRule="auto"/>
        <w:ind w:firstLine="720"/>
        <w:rPr>
          <w:rFonts w:ascii="Times New Roman" w:hAnsi="Times New Roman" w:cs="Times New Roman"/>
          <w:sz w:val="24"/>
          <w:szCs w:val="24"/>
        </w:rPr>
      </w:pPr>
      <w:r w:rsidRPr="000B745D">
        <w:rPr>
          <w:rFonts w:ascii="Times New Roman" w:hAnsi="Times New Roman" w:cs="Times New Roman"/>
          <w:sz w:val="24"/>
          <w:szCs w:val="24"/>
        </w:rPr>
        <w:t>Kolcaba, K. (2001, March 1). </w:t>
      </w:r>
      <w:r w:rsidRPr="000B745D">
        <w:rPr>
          <w:rFonts w:ascii="Times New Roman" w:hAnsi="Times New Roman" w:cs="Times New Roman"/>
          <w:i/>
          <w:iCs/>
          <w:sz w:val="24"/>
          <w:szCs w:val="24"/>
        </w:rPr>
        <w:t>(PDF) Evolution of the mid</w:t>
      </w:r>
      <w:r w:rsidR="00F90382">
        <w:rPr>
          <w:rFonts w:ascii="Times New Roman" w:hAnsi="Times New Roman" w:cs="Times New Roman"/>
          <w:i/>
          <w:iCs/>
          <w:sz w:val="24"/>
          <w:szCs w:val="24"/>
        </w:rPr>
        <w:t>-</w:t>
      </w:r>
      <w:r w:rsidRPr="000B745D">
        <w:rPr>
          <w:rFonts w:ascii="Times New Roman" w:hAnsi="Times New Roman" w:cs="Times New Roman"/>
          <w:i/>
          <w:iCs/>
          <w:sz w:val="24"/>
          <w:szCs w:val="24"/>
        </w:rPr>
        <w:t>range theory of comfort for outcomes research</w:t>
      </w:r>
      <w:r w:rsidRPr="000B745D">
        <w:rPr>
          <w:rFonts w:ascii="Times New Roman" w:hAnsi="Times New Roman" w:cs="Times New Roman"/>
          <w:sz w:val="24"/>
          <w:szCs w:val="24"/>
        </w:rPr>
        <w:t>. ResearchGate. </w:t>
      </w:r>
      <w:hyperlink r:id="rId6" w:history="1">
        <w:r w:rsidRPr="000B745D">
          <w:rPr>
            <w:rStyle w:val="Hyperlink"/>
            <w:rFonts w:ascii="Times New Roman" w:hAnsi="Times New Roman" w:cs="Times New Roman"/>
            <w:sz w:val="24"/>
            <w:szCs w:val="24"/>
          </w:rPr>
          <w:t>https://www.researchgate.net/publication/12024193_Evolution_of_the_mid_range_theory_of_comfort_for_outcomes_research</w:t>
        </w:r>
      </w:hyperlink>
    </w:p>
    <w:p w:rsidR="000B745D" w:rsidRPr="000B745D" w:rsidRDefault="000B745D" w:rsidP="000B745D">
      <w:pPr>
        <w:spacing w:line="480" w:lineRule="auto"/>
        <w:ind w:firstLine="720"/>
        <w:rPr>
          <w:rFonts w:ascii="Times New Roman" w:hAnsi="Times New Roman" w:cs="Times New Roman"/>
          <w:sz w:val="24"/>
          <w:szCs w:val="24"/>
        </w:rPr>
      </w:pPr>
      <w:r w:rsidRPr="000B745D">
        <w:rPr>
          <w:rFonts w:ascii="Times New Roman" w:hAnsi="Times New Roman" w:cs="Times New Roman"/>
          <w:sz w:val="24"/>
          <w:szCs w:val="24"/>
        </w:rPr>
        <w:t>Kolcaba, K. (2018, September 17). </w:t>
      </w:r>
      <w:r w:rsidRPr="000B745D">
        <w:rPr>
          <w:rFonts w:ascii="Times New Roman" w:hAnsi="Times New Roman" w:cs="Times New Roman"/>
          <w:i/>
          <w:iCs/>
          <w:sz w:val="24"/>
          <w:szCs w:val="24"/>
        </w:rPr>
        <w:t>Kolcaba</w:t>
      </w:r>
      <w:r w:rsidR="00F90382">
        <w:rPr>
          <w:rFonts w:ascii="Times New Roman" w:hAnsi="Times New Roman" w:cs="Times New Roman"/>
          <w:i/>
          <w:iCs/>
          <w:sz w:val="24"/>
          <w:szCs w:val="24"/>
        </w:rPr>
        <w:t>'</w:t>
      </w:r>
      <w:r w:rsidRPr="000B745D">
        <w:rPr>
          <w:rFonts w:ascii="Times New Roman" w:hAnsi="Times New Roman" w:cs="Times New Roman"/>
          <w:i/>
          <w:iCs/>
          <w:sz w:val="24"/>
          <w:szCs w:val="24"/>
        </w:rPr>
        <w:t>s comfort theory</w:t>
      </w:r>
      <w:r w:rsidRPr="000B745D">
        <w:rPr>
          <w:rFonts w:ascii="Times New Roman" w:hAnsi="Times New Roman" w:cs="Times New Roman"/>
          <w:sz w:val="24"/>
          <w:szCs w:val="24"/>
        </w:rPr>
        <w:t>. Nursology. </w:t>
      </w:r>
      <w:hyperlink r:id="rId7" w:history="1">
        <w:r w:rsidRPr="000B745D">
          <w:rPr>
            <w:rStyle w:val="Hyperlink"/>
            <w:rFonts w:ascii="Times New Roman" w:hAnsi="Times New Roman" w:cs="Times New Roman"/>
            <w:sz w:val="24"/>
            <w:szCs w:val="24"/>
          </w:rPr>
          <w:t>https://nursology.net/nurse-theorists-and-their-work/kolcabas-comfort-theory/</w:t>
        </w:r>
      </w:hyperlink>
    </w:p>
    <w:p w:rsidR="000B745D" w:rsidRPr="000B745D" w:rsidRDefault="000B745D" w:rsidP="000B745D">
      <w:pPr>
        <w:spacing w:line="480" w:lineRule="auto"/>
        <w:ind w:firstLine="720"/>
        <w:rPr>
          <w:rFonts w:ascii="Times New Roman" w:hAnsi="Times New Roman" w:cs="Times New Roman"/>
          <w:sz w:val="24"/>
          <w:szCs w:val="24"/>
        </w:rPr>
      </w:pPr>
      <w:proofErr w:type="spellStart"/>
      <w:r w:rsidRPr="000B745D">
        <w:rPr>
          <w:rFonts w:ascii="Times New Roman" w:hAnsi="Times New Roman" w:cs="Times New Roman"/>
          <w:sz w:val="24"/>
          <w:szCs w:val="24"/>
        </w:rPr>
        <w:t>Peptiprin</w:t>
      </w:r>
      <w:proofErr w:type="spellEnd"/>
      <w:r w:rsidRPr="000B745D">
        <w:rPr>
          <w:rFonts w:ascii="Times New Roman" w:hAnsi="Times New Roman" w:cs="Times New Roman"/>
          <w:sz w:val="24"/>
          <w:szCs w:val="24"/>
        </w:rPr>
        <w:t>, A. (2016, June 13). </w:t>
      </w:r>
      <w:r w:rsidRPr="000B745D">
        <w:rPr>
          <w:rFonts w:ascii="Times New Roman" w:hAnsi="Times New Roman" w:cs="Times New Roman"/>
          <w:i/>
          <w:iCs/>
          <w:sz w:val="24"/>
          <w:szCs w:val="24"/>
        </w:rPr>
        <w:t xml:space="preserve">Kolcaba's </w:t>
      </w:r>
      <w:bookmarkStart w:id="0" w:name="_GoBack"/>
      <w:bookmarkEnd w:id="0"/>
      <w:r w:rsidRPr="000B745D">
        <w:rPr>
          <w:rFonts w:ascii="Times New Roman" w:hAnsi="Times New Roman" w:cs="Times New Roman"/>
          <w:i/>
          <w:iCs/>
          <w:sz w:val="24"/>
          <w:szCs w:val="24"/>
        </w:rPr>
        <w:t>theory of comfort</w:t>
      </w:r>
      <w:r w:rsidRPr="000B745D">
        <w:rPr>
          <w:rFonts w:ascii="Times New Roman" w:hAnsi="Times New Roman" w:cs="Times New Roman"/>
          <w:sz w:val="24"/>
          <w:szCs w:val="24"/>
        </w:rPr>
        <w:t>. Nursing Theory. </w:t>
      </w:r>
      <w:hyperlink r:id="rId8" w:history="1">
        <w:r w:rsidRPr="000B745D">
          <w:rPr>
            <w:rStyle w:val="Hyperlink"/>
            <w:rFonts w:ascii="Times New Roman" w:hAnsi="Times New Roman" w:cs="Times New Roman"/>
            <w:sz w:val="24"/>
            <w:szCs w:val="24"/>
          </w:rPr>
          <w:t>https://www.nursing-theory.org/theories-and-models/kolcaba-theory-of-comfort.php</w:t>
        </w:r>
      </w:hyperlink>
    </w:p>
    <w:p w:rsidR="00AC0B55" w:rsidRPr="00E63A9A" w:rsidRDefault="00AC0B55" w:rsidP="00527E8B">
      <w:pPr>
        <w:spacing w:line="480" w:lineRule="auto"/>
        <w:ind w:firstLine="720"/>
        <w:rPr>
          <w:rFonts w:ascii="Times New Roman" w:hAnsi="Times New Roman" w:cs="Times New Roman"/>
          <w:sz w:val="24"/>
          <w:szCs w:val="24"/>
        </w:rPr>
      </w:pPr>
    </w:p>
    <w:sectPr w:rsidR="00AC0B55" w:rsidRPr="00E63A9A" w:rsidSect="005236B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E9A" w:rsidRDefault="00EF7E9A" w:rsidP="005236BB">
      <w:pPr>
        <w:spacing w:after="0" w:line="240" w:lineRule="auto"/>
      </w:pPr>
      <w:r>
        <w:separator/>
      </w:r>
    </w:p>
  </w:endnote>
  <w:endnote w:type="continuationSeparator" w:id="0">
    <w:p w:rsidR="00EF7E9A" w:rsidRDefault="00EF7E9A" w:rsidP="0052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E9A" w:rsidRDefault="00EF7E9A" w:rsidP="005236BB">
      <w:pPr>
        <w:spacing w:after="0" w:line="240" w:lineRule="auto"/>
      </w:pPr>
      <w:r>
        <w:separator/>
      </w:r>
    </w:p>
  </w:footnote>
  <w:footnote w:type="continuationSeparator" w:id="0">
    <w:p w:rsidR="00EF7E9A" w:rsidRDefault="00EF7E9A" w:rsidP="0052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178955"/>
      <w:docPartObj>
        <w:docPartGallery w:val="Page Numbers (Top of Page)"/>
        <w:docPartUnique/>
      </w:docPartObj>
    </w:sdtPr>
    <w:sdtEndPr>
      <w:rPr>
        <w:noProof/>
      </w:rPr>
    </w:sdtEndPr>
    <w:sdtContent>
      <w:p w:rsidR="005236BB" w:rsidRDefault="005236BB">
        <w:pPr>
          <w:pStyle w:val="Header"/>
          <w:jc w:val="right"/>
        </w:pPr>
        <w:r>
          <w:fldChar w:fldCharType="begin"/>
        </w:r>
        <w:r>
          <w:instrText xml:space="preserve"> PAGE   \* MERGEFORMAT </w:instrText>
        </w:r>
        <w:r>
          <w:fldChar w:fldCharType="separate"/>
        </w:r>
        <w:r w:rsidR="00F90382">
          <w:rPr>
            <w:noProof/>
          </w:rPr>
          <w:t>9</w:t>
        </w:r>
        <w:r>
          <w:rPr>
            <w:noProof/>
          </w:rPr>
          <w:fldChar w:fldCharType="end"/>
        </w:r>
      </w:p>
    </w:sdtContent>
  </w:sdt>
  <w:p w:rsidR="005236BB" w:rsidRDefault="005236BB">
    <w:pPr>
      <w:pStyle w:val="Header"/>
    </w:pPr>
    <w:r w:rsidRPr="005236BB">
      <w:t>THEORY OF COMFORT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6BB" w:rsidRPr="005236BB" w:rsidRDefault="005236BB">
    <w:pPr>
      <w:pStyle w:val="Header"/>
      <w:rPr>
        <w:rFonts w:ascii="Times New Roman" w:hAnsi="Times New Roman" w:cs="Times New Roman"/>
        <w:sz w:val="24"/>
        <w:szCs w:val="24"/>
      </w:rPr>
    </w:pPr>
    <w:r w:rsidRPr="005236BB">
      <w:rPr>
        <w:rFonts w:ascii="Times New Roman" w:hAnsi="Times New Roman" w:cs="Times New Roman"/>
        <w:sz w:val="24"/>
        <w:szCs w:val="24"/>
      </w:rPr>
      <w:t>Running Head: THEORY OF COMFORT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0MzUyMDE1NjE0MTFQ0lEKTi0uzszPAykwrAUAZR67NywAAAA="/>
  </w:docVars>
  <w:rsids>
    <w:rsidRoot w:val="006E0404"/>
    <w:rsid w:val="00031277"/>
    <w:rsid w:val="00062ED9"/>
    <w:rsid w:val="00064D39"/>
    <w:rsid w:val="000668D1"/>
    <w:rsid w:val="000724EB"/>
    <w:rsid w:val="00076FAB"/>
    <w:rsid w:val="00080CC7"/>
    <w:rsid w:val="000A3262"/>
    <w:rsid w:val="000B580C"/>
    <w:rsid w:val="000B67D8"/>
    <w:rsid w:val="000B745D"/>
    <w:rsid w:val="000C3E42"/>
    <w:rsid w:val="000E5A15"/>
    <w:rsid w:val="00115533"/>
    <w:rsid w:val="00131B1F"/>
    <w:rsid w:val="00146E3B"/>
    <w:rsid w:val="00176C12"/>
    <w:rsid w:val="00194077"/>
    <w:rsid w:val="00195301"/>
    <w:rsid w:val="001F78F6"/>
    <w:rsid w:val="00225EAE"/>
    <w:rsid w:val="00233F73"/>
    <w:rsid w:val="00236AC5"/>
    <w:rsid w:val="00272FD6"/>
    <w:rsid w:val="00273C55"/>
    <w:rsid w:val="00295D57"/>
    <w:rsid w:val="002C4116"/>
    <w:rsid w:val="002E3863"/>
    <w:rsid w:val="002F194B"/>
    <w:rsid w:val="003115CC"/>
    <w:rsid w:val="00314F71"/>
    <w:rsid w:val="00326A2C"/>
    <w:rsid w:val="00364BB6"/>
    <w:rsid w:val="003863CA"/>
    <w:rsid w:val="00393D85"/>
    <w:rsid w:val="003975A7"/>
    <w:rsid w:val="003B7EB6"/>
    <w:rsid w:val="003E1A7E"/>
    <w:rsid w:val="004166FD"/>
    <w:rsid w:val="00431A58"/>
    <w:rsid w:val="0043391F"/>
    <w:rsid w:val="00437FC5"/>
    <w:rsid w:val="00447042"/>
    <w:rsid w:val="00456269"/>
    <w:rsid w:val="00475708"/>
    <w:rsid w:val="00480005"/>
    <w:rsid w:val="00480866"/>
    <w:rsid w:val="00493DE7"/>
    <w:rsid w:val="004A333D"/>
    <w:rsid w:val="004B3BC2"/>
    <w:rsid w:val="004B7DF1"/>
    <w:rsid w:val="004E664C"/>
    <w:rsid w:val="004F11DF"/>
    <w:rsid w:val="00510E91"/>
    <w:rsid w:val="005155F3"/>
    <w:rsid w:val="005236BB"/>
    <w:rsid w:val="00527E8B"/>
    <w:rsid w:val="005474EF"/>
    <w:rsid w:val="00552D99"/>
    <w:rsid w:val="00553CC3"/>
    <w:rsid w:val="00583E46"/>
    <w:rsid w:val="00595DDA"/>
    <w:rsid w:val="005A137C"/>
    <w:rsid w:val="005A2420"/>
    <w:rsid w:val="005C49C7"/>
    <w:rsid w:val="005D2C25"/>
    <w:rsid w:val="005E1FCA"/>
    <w:rsid w:val="00615052"/>
    <w:rsid w:val="00615309"/>
    <w:rsid w:val="006165B8"/>
    <w:rsid w:val="00624E04"/>
    <w:rsid w:val="00626BE8"/>
    <w:rsid w:val="0064453E"/>
    <w:rsid w:val="00646032"/>
    <w:rsid w:val="00664EBE"/>
    <w:rsid w:val="00671A04"/>
    <w:rsid w:val="00685B29"/>
    <w:rsid w:val="006C3BDB"/>
    <w:rsid w:val="006C71A8"/>
    <w:rsid w:val="006E0404"/>
    <w:rsid w:val="006F5F64"/>
    <w:rsid w:val="00712CCE"/>
    <w:rsid w:val="007156AA"/>
    <w:rsid w:val="00741247"/>
    <w:rsid w:val="007443E7"/>
    <w:rsid w:val="00763678"/>
    <w:rsid w:val="007717C7"/>
    <w:rsid w:val="00775B98"/>
    <w:rsid w:val="00776E25"/>
    <w:rsid w:val="00797A19"/>
    <w:rsid w:val="007B7E85"/>
    <w:rsid w:val="007E64DD"/>
    <w:rsid w:val="007F3C89"/>
    <w:rsid w:val="0082564D"/>
    <w:rsid w:val="00843017"/>
    <w:rsid w:val="008528F1"/>
    <w:rsid w:val="008661D7"/>
    <w:rsid w:val="0086705C"/>
    <w:rsid w:val="008873C8"/>
    <w:rsid w:val="00893398"/>
    <w:rsid w:val="008A5F73"/>
    <w:rsid w:val="008B228B"/>
    <w:rsid w:val="008D0093"/>
    <w:rsid w:val="008D12B7"/>
    <w:rsid w:val="008D5579"/>
    <w:rsid w:val="008F2973"/>
    <w:rsid w:val="009028BC"/>
    <w:rsid w:val="00916D61"/>
    <w:rsid w:val="009218AF"/>
    <w:rsid w:val="0092595D"/>
    <w:rsid w:val="0099452F"/>
    <w:rsid w:val="00994FFD"/>
    <w:rsid w:val="009B36D8"/>
    <w:rsid w:val="00A01DF0"/>
    <w:rsid w:val="00A14D01"/>
    <w:rsid w:val="00A361B5"/>
    <w:rsid w:val="00A6063C"/>
    <w:rsid w:val="00A64902"/>
    <w:rsid w:val="00A67F20"/>
    <w:rsid w:val="00A97744"/>
    <w:rsid w:val="00AB7CA7"/>
    <w:rsid w:val="00AC0B55"/>
    <w:rsid w:val="00AC72B0"/>
    <w:rsid w:val="00AD1D15"/>
    <w:rsid w:val="00AE7929"/>
    <w:rsid w:val="00B14C79"/>
    <w:rsid w:val="00B22DE1"/>
    <w:rsid w:val="00B26570"/>
    <w:rsid w:val="00B27E6F"/>
    <w:rsid w:val="00B74C49"/>
    <w:rsid w:val="00B804CD"/>
    <w:rsid w:val="00B95039"/>
    <w:rsid w:val="00BA28CA"/>
    <w:rsid w:val="00BB3DC0"/>
    <w:rsid w:val="00BD12DF"/>
    <w:rsid w:val="00BE6BDB"/>
    <w:rsid w:val="00C5117B"/>
    <w:rsid w:val="00C73A98"/>
    <w:rsid w:val="00CD0EA0"/>
    <w:rsid w:val="00CE7FC8"/>
    <w:rsid w:val="00CF42C9"/>
    <w:rsid w:val="00D20215"/>
    <w:rsid w:val="00D25792"/>
    <w:rsid w:val="00D261AF"/>
    <w:rsid w:val="00D419EA"/>
    <w:rsid w:val="00D77032"/>
    <w:rsid w:val="00D80E05"/>
    <w:rsid w:val="00DA47CA"/>
    <w:rsid w:val="00DC4418"/>
    <w:rsid w:val="00DD1766"/>
    <w:rsid w:val="00DD2354"/>
    <w:rsid w:val="00DD3D24"/>
    <w:rsid w:val="00DD6472"/>
    <w:rsid w:val="00DE4C1C"/>
    <w:rsid w:val="00E057A8"/>
    <w:rsid w:val="00E15277"/>
    <w:rsid w:val="00E23CA3"/>
    <w:rsid w:val="00E41687"/>
    <w:rsid w:val="00E43F80"/>
    <w:rsid w:val="00E63A9A"/>
    <w:rsid w:val="00E7429B"/>
    <w:rsid w:val="00E84483"/>
    <w:rsid w:val="00E853EB"/>
    <w:rsid w:val="00E90277"/>
    <w:rsid w:val="00EC2144"/>
    <w:rsid w:val="00ED40FE"/>
    <w:rsid w:val="00ED6FA8"/>
    <w:rsid w:val="00EF7E9A"/>
    <w:rsid w:val="00F13DAC"/>
    <w:rsid w:val="00F1509E"/>
    <w:rsid w:val="00F5585D"/>
    <w:rsid w:val="00F6030F"/>
    <w:rsid w:val="00F61B5F"/>
    <w:rsid w:val="00F90382"/>
    <w:rsid w:val="00FB2972"/>
    <w:rsid w:val="00FB40CA"/>
    <w:rsid w:val="00FD584F"/>
    <w:rsid w:val="00FF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E0A84A-0270-4B36-BBC7-A5B2996C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45D"/>
    <w:rPr>
      <w:color w:val="0563C1" w:themeColor="hyperlink"/>
      <w:u w:val="single"/>
    </w:rPr>
  </w:style>
  <w:style w:type="paragraph" w:styleId="Header">
    <w:name w:val="header"/>
    <w:basedOn w:val="Normal"/>
    <w:link w:val="HeaderChar"/>
    <w:uiPriority w:val="99"/>
    <w:unhideWhenUsed/>
    <w:rsid w:val="0052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6BB"/>
  </w:style>
  <w:style w:type="paragraph" w:styleId="Footer">
    <w:name w:val="footer"/>
    <w:basedOn w:val="Normal"/>
    <w:link w:val="FooterChar"/>
    <w:uiPriority w:val="99"/>
    <w:unhideWhenUsed/>
    <w:rsid w:val="0052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679502">
      <w:bodyDiv w:val="1"/>
      <w:marLeft w:val="0"/>
      <w:marRight w:val="0"/>
      <w:marTop w:val="0"/>
      <w:marBottom w:val="0"/>
      <w:divBdr>
        <w:top w:val="none" w:sz="0" w:space="0" w:color="auto"/>
        <w:left w:val="none" w:sz="0" w:space="0" w:color="auto"/>
        <w:bottom w:val="none" w:sz="0" w:space="0" w:color="auto"/>
        <w:right w:val="none" w:sz="0" w:space="0" w:color="auto"/>
      </w:divBdr>
    </w:div>
    <w:div w:id="43555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sing-theory.org/theories-and-models/kolcaba-theory-of-comfort.php" TargetMode="External"/><Relationship Id="rId3" Type="http://schemas.openxmlformats.org/officeDocument/2006/relationships/webSettings" Target="webSettings.xml"/><Relationship Id="rId7" Type="http://schemas.openxmlformats.org/officeDocument/2006/relationships/hyperlink" Target="https://nursology.net/nurse-theorists-and-their-work/kolcabas-comfort-theo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12024193_Evolution_of_the_mid_range_theory_of_comfort_for_outcomes_resear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2020-05-28T23:35:00Z</dcterms:created>
  <dcterms:modified xsi:type="dcterms:W3CDTF">2020-05-28T23:35:00Z</dcterms:modified>
</cp:coreProperties>
</file>